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5830" w:rsidRDefault="001D5830" w:rsidP="00671AF1">
      <w:pPr>
        <w:jc w:val="center"/>
        <w:rPr>
          <w:caps/>
          <w:sz w:val="28"/>
          <w:szCs w:val="28"/>
        </w:rPr>
      </w:pPr>
      <w:r>
        <w:rPr>
          <w:caps/>
          <w:noProof/>
          <w:sz w:val="28"/>
          <w:szCs w:val="28"/>
          <w:lang w:val="en-US"/>
        </w:rPr>
        <w:drawing>
          <wp:inline distT="0" distB="0" distL="0" distR="0">
            <wp:extent cx="683895" cy="683895"/>
            <wp:effectExtent l="0" t="0" r="190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83895" cy="683895"/>
                    </a:xfrm>
                    <a:prstGeom prst="rect">
                      <a:avLst/>
                    </a:prstGeom>
                    <a:noFill/>
                    <a:ln>
                      <a:noFill/>
                    </a:ln>
                  </pic:spPr>
                </pic:pic>
              </a:graphicData>
            </a:graphic>
          </wp:inline>
        </w:drawing>
      </w:r>
    </w:p>
    <w:p w:rsidR="001D5830" w:rsidRPr="001165D8" w:rsidRDefault="001D5830" w:rsidP="001D5830">
      <w:pPr>
        <w:jc w:val="center"/>
        <w:rPr>
          <w:rFonts w:ascii="Calibri" w:hAnsi="Calibri" w:cs="Calibri"/>
          <w:b/>
          <w:sz w:val="28"/>
          <w:szCs w:val="28"/>
        </w:rPr>
      </w:pPr>
      <w:smartTag w:uri="urn:schemas-microsoft-com:office:smarttags" w:element="place">
        <w:smartTag w:uri="urn:schemas-microsoft-com:office:smarttags" w:element="PlaceType">
          <w:r w:rsidRPr="001165D8">
            <w:rPr>
              <w:rFonts w:ascii="Calibri" w:hAnsi="Calibri" w:cs="Calibri"/>
              <w:b/>
              <w:sz w:val="28"/>
              <w:szCs w:val="28"/>
            </w:rPr>
            <w:t>COLLEGE</w:t>
          </w:r>
        </w:smartTag>
        <w:r w:rsidRPr="001165D8">
          <w:rPr>
            <w:rFonts w:ascii="Calibri" w:hAnsi="Calibri" w:cs="Calibri"/>
            <w:b/>
            <w:sz w:val="28"/>
            <w:szCs w:val="28"/>
          </w:rPr>
          <w:t xml:space="preserve"> OF </w:t>
        </w:r>
        <w:smartTag w:uri="urn:schemas-microsoft-com:office:smarttags" w:element="PlaceName">
          <w:r w:rsidRPr="001165D8">
            <w:rPr>
              <w:rFonts w:ascii="Calibri" w:hAnsi="Calibri" w:cs="Calibri"/>
              <w:b/>
              <w:sz w:val="28"/>
              <w:szCs w:val="28"/>
            </w:rPr>
            <w:t>BANKING</w:t>
          </w:r>
        </w:smartTag>
      </w:smartTag>
      <w:r w:rsidRPr="001165D8">
        <w:rPr>
          <w:rFonts w:ascii="Calibri" w:hAnsi="Calibri" w:cs="Calibri"/>
          <w:b/>
          <w:sz w:val="28"/>
          <w:szCs w:val="28"/>
        </w:rPr>
        <w:t xml:space="preserve"> AND FINANCIAL STUDIES</w:t>
      </w:r>
    </w:p>
    <w:p w:rsidR="001D5830" w:rsidRPr="001165D8" w:rsidRDefault="001D5830" w:rsidP="001D5830">
      <w:pPr>
        <w:jc w:val="center"/>
        <w:rPr>
          <w:rFonts w:ascii="Calibri" w:hAnsi="Calibri" w:cs="Calibri"/>
          <w:b/>
          <w:sz w:val="28"/>
          <w:szCs w:val="28"/>
        </w:rPr>
      </w:pPr>
      <w:r w:rsidRPr="001165D8">
        <w:rPr>
          <w:rFonts w:ascii="Calibri" w:hAnsi="Calibri" w:cs="Calibri"/>
          <w:b/>
          <w:sz w:val="28"/>
          <w:szCs w:val="28"/>
        </w:rPr>
        <w:t>DEPARTMENT OF UNDERGRADUATE PROGRAMME</w:t>
      </w:r>
    </w:p>
    <w:p w:rsidR="001D5830" w:rsidRPr="00671AF1" w:rsidRDefault="001D5830" w:rsidP="001D5830">
      <w:pPr>
        <w:jc w:val="center"/>
        <w:rPr>
          <w:rFonts w:ascii="Calibri" w:hAnsi="Calibri" w:cs="Calibri"/>
          <w:b/>
          <w:sz w:val="24"/>
          <w:szCs w:val="24"/>
        </w:rPr>
      </w:pPr>
      <w:r w:rsidRPr="00671AF1">
        <w:rPr>
          <w:rFonts w:ascii="Calibri" w:hAnsi="Calibri" w:cs="Calibri"/>
          <w:b/>
          <w:sz w:val="24"/>
          <w:szCs w:val="24"/>
        </w:rPr>
        <w:t>BACHELOR IN BUSINESS ADMINISTRATION</w:t>
      </w:r>
    </w:p>
    <w:p w:rsidR="001D5830" w:rsidRPr="00671AF1" w:rsidRDefault="001D5830" w:rsidP="001D5830">
      <w:pPr>
        <w:jc w:val="center"/>
        <w:rPr>
          <w:rFonts w:ascii="Calibri" w:hAnsi="Calibri" w:cs="Calibri"/>
          <w:b/>
          <w:sz w:val="24"/>
          <w:szCs w:val="24"/>
        </w:rPr>
      </w:pPr>
      <w:r w:rsidRPr="00671AF1">
        <w:rPr>
          <w:rFonts w:ascii="Calibri" w:hAnsi="Calibri" w:cs="Calibri"/>
          <w:b/>
          <w:sz w:val="24"/>
          <w:szCs w:val="24"/>
        </w:rPr>
        <w:t xml:space="preserve">CASE STUDY </w:t>
      </w:r>
    </w:p>
    <w:p w:rsidR="001D5830" w:rsidRPr="00671AF1" w:rsidRDefault="00671AF1" w:rsidP="00671AF1">
      <w:pPr>
        <w:jc w:val="center"/>
        <w:rPr>
          <w:rFonts w:ascii="Calibri" w:hAnsi="Calibri" w:cs="Calibri"/>
          <w:b/>
          <w:sz w:val="24"/>
          <w:szCs w:val="24"/>
        </w:rPr>
      </w:pPr>
      <w:r w:rsidRPr="00671AF1">
        <w:rPr>
          <w:rFonts w:ascii="Calibri" w:hAnsi="Calibri" w:cs="Calibri"/>
          <w:b/>
          <w:sz w:val="24"/>
          <w:szCs w:val="24"/>
        </w:rPr>
        <w:t>Weightage: 10%</w:t>
      </w: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0"/>
        <w:gridCol w:w="900"/>
        <w:gridCol w:w="5580"/>
      </w:tblGrid>
      <w:tr w:rsidR="001D5830" w:rsidRPr="00671AF1" w:rsidTr="00671AF1">
        <w:trPr>
          <w:trHeight w:val="548"/>
        </w:trPr>
        <w:tc>
          <w:tcPr>
            <w:tcW w:w="3060" w:type="dxa"/>
            <w:tcBorders>
              <w:top w:val="single" w:sz="4" w:space="0" w:color="auto"/>
              <w:left w:val="single" w:sz="4" w:space="0" w:color="auto"/>
              <w:bottom w:val="single" w:sz="4" w:space="0" w:color="auto"/>
              <w:right w:val="single" w:sz="4" w:space="0" w:color="auto"/>
            </w:tcBorders>
          </w:tcPr>
          <w:p w:rsidR="001D5830" w:rsidRPr="00671AF1" w:rsidRDefault="001D5830" w:rsidP="00723356">
            <w:pPr>
              <w:rPr>
                <w:rFonts w:ascii="Calibri" w:hAnsi="Calibri" w:cs="Calibri"/>
                <w:b/>
                <w:bCs/>
                <w:sz w:val="24"/>
                <w:szCs w:val="24"/>
              </w:rPr>
            </w:pPr>
            <w:r w:rsidRPr="00671AF1">
              <w:rPr>
                <w:rFonts w:ascii="Calibri" w:hAnsi="Calibri" w:cs="Calibri"/>
                <w:b/>
                <w:bCs/>
                <w:sz w:val="24"/>
                <w:szCs w:val="24"/>
              </w:rPr>
              <w:t>Student Name &amp; ST Number</w:t>
            </w:r>
          </w:p>
        </w:tc>
        <w:tc>
          <w:tcPr>
            <w:tcW w:w="6480" w:type="dxa"/>
            <w:gridSpan w:val="2"/>
            <w:tcBorders>
              <w:top w:val="single" w:sz="4" w:space="0" w:color="auto"/>
              <w:left w:val="single" w:sz="4" w:space="0" w:color="auto"/>
              <w:bottom w:val="single" w:sz="4" w:space="0" w:color="auto"/>
              <w:right w:val="single" w:sz="4" w:space="0" w:color="auto"/>
            </w:tcBorders>
          </w:tcPr>
          <w:p w:rsidR="001D5830" w:rsidRPr="00671AF1" w:rsidRDefault="001D5830" w:rsidP="00723356">
            <w:pPr>
              <w:rPr>
                <w:rFonts w:ascii="Calibri" w:hAnsi="Calibri" w:cs="Calibri"/>
                <w:b/>
                <w:bCs/>
                <w:sz w:val="24"/>
                <w:szCs w:val="24"/>
              </w:rPr>
            </w:pPr>
          </w:p>
        </w:tc>
      </w:tr>
      <w:tr w:rsidR="001D5830" w:rsidRPr="00671AF1" w:rsidTr="00671AF1">
        <w:tc>
          <w:tcPr>
            <w:tcW w:w="3060" w:type="dxa"/>
            <w:tcBorders>
              <w:top w:val="single" w:sz="4" w:space="0" w:color="auto"/>
              <w:left w:val="single" w:sz="4" w:space="0" w:color="auto"/>
              <w:bottom w:val="single" w:sz="4" w:space="0" w:color="auto"/>
              <w:right w:val="single" w:sz="4" w:space="0" w:color="auto"/>
            </w:tcBorders>
          </w:tcPr>
          <w:p w:rsidR="001D5830" w:rsidRPr="00671AF1" w:rsidRDefault="001D5830" w:rsidP="00723356">
            <w:pPr>
              <w:rPr>
                <w:rFonts w:ascii="Calibri" w:hAnsi="Calibri" w:cs="Calibri"/>
                <w:b/>
                <w:bCs/>
                <w:sz w:val="24"/>
                <w:szCs w:val="24"/>
              </w:rPr>
            </w:pPr>
            <w:r w:rsidRPr="00671AF1">
              <w:rPr>
                <w:rFonts w:ascii="Calibri" w:hAnsi="Calibri" w:cs="Calibri"/>
                <w:b/>
                <w:bCs/>
                <w:sz w:val="24"/>
                <w:szCs w:val="24"/>
              </w:rPr>
              <w:t xml:space="preserve">Semester </w:t>
            </w:r>
          </w:p>
        </w:tc>
        <w:tc>
          <w:tcPr>
            <w:tcW w:w="900" w:type="dxa"/>
            <w:tcBorders>
              <w:top w:val="single" w:sz="4" w:space="0" w:color="auto"/>
              <w:left w:val="single" w:sz="4" w:space="0" w:color="auto"/>
              <w:bottom w:val="single" w:sz="4" w:space="0" w:color="auto"/>
              <w:right w:val="single" w:sz="4" w:space="0" w:color="auto"/>
            </w:tcBorders>
          </w:tcPr>
          <w:p w:rsidR="001D5830" w:rsidRPr="00671AF1" w:rsidRDefault="00671AF1" w:rsidP="00723356">
            <w:pPr>
              <w:rPr>
                <w:rFonts w:ascii="Calibri" w:hAnsi="Calibri" w:cs="Calibri"/>
                <w:b/>
                <w:bCs/>
                <w:sz w:val="24"/>
                <w:szCs w:val="24"/>
              </w:rPr>
            </w:pPr>
            <w:r w:rsidRPr="00671AF1">
              <w:rPr>
                <w:rFonts w:ascii="Calibri" w:hAnsi="Calibri" w:cs="Calibri"/>
                <w:b/>
                <w:bCs/>
                <w:sz w:val="24"/>
                <w:szCs w:val="24"/>
              </w:rPr>
              <w:t>8</w:t>
            </w:r>
          </w:p>
        </w:tc>
        <w:tc>
          <w:tcPr>
            <w:tcW w:w="5580" w:type="dxa"/>
            <w:tcBorders>
              <w:top w:val="single" w:sz="4" w:space="0" w:color="auto"/>
              <w:left w:val="single" w:sz="4" w:space="0" w:color="auto"/>
              <w:bottom w:val="single" w:sz="4" w:space="0" w:color="auto"/>
              <w:right w:val="single" w:sz="4" w:space="0" w:color="auto"/>
            </w:tcBorders>
          </w:tcPr>
          <w:p w:rsidR="001D5830" w:rsidRPr="00671AF1" w:rsidRDefault="0023407E" w:rsidP="00723356">
            <w:pPr>
              <w:rPr>
                <w:rFonts w:ascii="Calibri" w:hAnsi="Calibri" w:cs="Calibri"/>
                <w:b/>
                <w:bCs/>
                <w:sz w:val="24"/>
                <w:szCs w:val="24"/>
              </w:rPr>
            </w:pPr>
            <w:r>
              <w:rPr>
                <w:rFonts w:ascii="Calibri" w:hAnsi="Calibri" w:cs="Calibri"/>
                <w:b/>
                <w:bCs/>
                <w:sz w:val="24"/>
                <w:szCs w:val="24"/>
              </w:rPr>
              <w:t>September to January 2019</w:t>
            </w:r>
          </w:p>
        </w:tc>
      </w:tr>
      <w:tr w:rsidR="001D5830" w:rsidRPr="00671AF1" w:rsidTr="00671AF1">
        <w:tc>
          <w:tcPr>
            <w:tcW w:w="3060" w:type="dxa"/>
            <w:tcBorders>
              <w:top w:val="single" w:sz="4" w:space="0" w:color="auto"/>
              <w:left w:val="single" w:sz="4" w:space="0" w:color="auto"/>
              <w:bottom w:val="single" w:sz="4" w:space="0" w:color="auto"/>
              <w:right w:val="single" w:sz="4" w:space="0" w:color="auto"/>
            </w:tcBorders>
          </w:tcPr>
          <w:p w:rsidR="001D5830" w:rsidRPr="00671AF1" w:rsidRDefault="001D5830" w:rsidP="00723356">
            <w:pPr>
              <w:pStyle w:val="Heading1"/>
              <w:rPr>
                <w:rFonts w:ascii="Calibri" w:hAnsi="Calibri" w:cs="Calibri"/>
                <w:sz w:val="24"/>
                <w:szCs w:val="24"/>
              </w:rPr>
            </w:pPr>
            <w:r w:rsidRPr="00671AF1">
              <w:rPr>
                <w:rFonts w:ascii="Calibri" w:hAnsi="Calibri" w:cs="Calibri"/>
                <w:sz w:val="24"/>
                <w:szCs w:val="24"/>
              </w:rPr>
              <w:t>Assignment Title</w:t>
            </w:r>
          </w:p>
        </w:tc>
        <w:tc>
          <w:tcPr>
            <w:tcW w:w="6480" w:type="dxa"/>
            <w:gridSpan w:val="2"/>
            <w:tcBorders>
              <w:top w:val="single" w:sz="4" w:space="0" w:color="auto"/>
              <w:left w:val="single" w:sz="4" w:space="0" w:color="auto"/>
              <w:bottom w:val="single" w:sz="4" w:space="0" w:color="auto"/>
              <w:right w:val="single" w:sz="4" w:space="0" w:color="auto"/>
            </w:tcBorders>
          </w:tcPr>
          <w:p w:rsidR="001D5830" w:rsidRPr="00671AF1" w:rsidRDefault="00671AF1" w:rsidP="00723356">
            <w:pPr>
              <w:rPr>
                <w:rFonts w:ascii="Calibri" w:hAnsi="Calibri" w:cs="Calibri"/>
                <w:b/>
                <w:bCs/>
                <w:sz w:val="24"/>
                <w:szCs w:val="24"/>
              </w:rPr>
            </w:pPr>
            <w:r w:rsidRPr="00671AF1">
              <w:rPr>
                <w:rFonts w:ascii="Calibri" w:hAnsi="Calibri" w:cs="Calibri"/>
                <w:b/>
                <w:bCs/>
                <w:sz w:val="24"/>
                <w:szCs w:val="24"/>
              </w:rPr>
              <w:t>Ethical arguments to clarify issues of right and wrong</w:t>
            </w:r>
          </w:p>
        </w:tc>
      </w:tr>
    </w:tbl>
    <w:p w:rsidR="001D5830" w:rsidRPr="00671AF1" w:rsidRDefault="001D5830" w:rsidP="001D5830">
      <w:pPr>
        <w:rPr>
          <w:rFonts w:ascii="Calibri" w:hAnsi="Calibri" w:cs="Calibri"/>
          <w:b/>
          <w:bCs/>
          <w:sz w:val="24"/>
          <w:szCs w:val="24"/>
        </w:rPr>
      </w:pPr>
    </w:p>
    <w:tbl>
      <w:tblPr>
        <w:tblW w:w="9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2250"/>
        <w:gridCol w:w="2430"/>
        <w:gridCol w:w="3460"/>
      </w:tblGrid>
      <w:tr w:rsidR="001D5830" w:rsidRPr="00671AF1" w:rsidTr="008A0CF5">
        <w:trPr>
          <w:trHeight w:val="368"/>
        </w:trPr>
        <w:tc>
          <w:tcPr>
            <w:tcW w:w="1440" w:type="dxa"/>
            <w:tcBorders>
              <w:top w:val="single" w:sz="4" w:space="0" w:color="auto"/>
              <w:left w:val="single" w:sz="4" w:space="0" w:color="auto"/>
              <w:bottom w:val="single" w:sz="4" w:space="0" w:color="auto"/>
              <w:right w:val="single" w:sz="4" w:space="0" w:color="auto"/>
            </w:tcBorders>
          </w:tcPr>
          <w:p w:rsidR="001D5830" w:rsidRPr="00671AF1" w:rsidRDefault="001D5830" w:rsidP="00723356">
            <w:pPr>
              <w:pStyle w:val="Heading1"/>
              <w:rPr>
                <w:rFonts w:ascii="Calibri" w:hAnsi="Calibri" w:cs="Calibri"/>
                <w:sz w:val="24"/>
                <w:szCs w:val="24"/>
              </w:rPr>
            </w:pPr>
            <w:r w:rsidRPr="00671AF1">
              <w:rPr>
                <w:rFonts w:ascii="Calibri" w:hAnsi="Calibri" w:cs="Calibri"/>
                <w:sz w:val="24"/>
                <w:szCs w:val="24"/>
              </w:rPr>
              <w:t>Module</w:t>
            </w:r>
          </w:p>
        </w:tc>
        <w:tc>
          <w:tcPr>
            <w:tcW w:w="2250" w:type="dxa"/>
            <w:tcBorders>
              <w:top w:val="single" w:sz="4" w:space="0" w:color="auto"/>
              <w:left w:val="single" w:sz="4" w:space="0" w:color="auto"/>
              <w:bottom w:val="single" w:sz="4" w:space="0" w:color="auto"/>
              <w:right w:val="single" w:sz="4" w:space="0" w:color="auto"/>
            </w:tcBorders>
          </w:tcPr>
          <w:p w:rsidR="001D5830" w:rsidRPr="00671AF1" w:rsidRDefault="00671AF1" w:rsidP="00723356">
            <w:pPr>
              <w:rPr>
                <w:rFonts w:ascii="Calibri" w:hAnsi="Calibri" w:cs="Calibri"/>
                <w:bCs/>
                <w:sz w:val="24"/>
                <w:szCs w:val="24"/>
              </w:rPr>
            </w:pPr>
            <w:r>
              <w:rPr>
                <w:rFonts w:ascii="Calibri" w:hAnsi="Calibri" w:cs="Calibri"/>
                <w:bCs/>
                <w:sz w:val="24"/>
                <w:szCs w:val="24"/>
              </w:rPr>
              <w:t>UG016- BEGC</w:t>
            </w:r>
          </w:p>
        </w:tc>
        <w:tc>
          <w:tcPr>
            <w:tcW w:w="2430" w:type="dxa"/>
            <w:tcBorders>
              <w:top w:val="single" w:sz="4" w:space="0" w:color="auto"/>
              <w:left w:val="single" w:sz="4" w:space="0" w:color="auto"/>
              <w:bottom w:val="single" w:sz="4" w:space="0" w:color="auto"/>
              <w:right w:val="single" w:sz="4" w:space="0" w:color="auto"/>
            </w:tcBorders>
          </w:tcPr>
          <w:p w:rsidR="001D5830" w:rsidRPr="00671AF1" w:rsidRDefault="001D5830" w:rsidP="00723356">
            <w:pPr>
              <w:rPr>
                <w:rFonts w:ascii="Calibri" w:hAnsi="Calibri" w:cs="Calibri"/>
                <w:b/>
                <w:bCs/>
                <w:sz w:val="24"/>
                <w:szCs w:val="24"/>
              </w:rPr>
            </w:pPr>
            <w:r w:rsidRPr="00671AF1">
              <w:rPr>
                <w:rFonts w:ascii="Calibri" w:hAnsi="Calibri" w:cs="Calibri"/>
                <w:b/>
                <w:bCs/>
                <w:sz w:val="24"/>
                <w:szCs w:val="24"/>
              </w:rPr>
              <w:t>Assessor:</w:t>
            </w:r>
          </w:p>
        </w:tc>
        <w:tc>
          <w:tcPr>
            <w:tcW w:w="3460" w:type="dxa"/>
            <w:tcBorders>
              <w:top w:val="single" w:sz="4" w:space="0" w:color="auto"/>
              <w:left w:val="single" w:sz="4" w:space="0" w:color="auto"/>
              <w:bottom w:val="single" w:sz="4" w:space="0" w:color="auto"/>
              <w:right w:val="single" w:sz="4" w:space="0" w:color="auto"/>
            </w:tcBorders>
          </w:tcPr>
          <w:p w:rsidR="001D5830" w:rsidRPr="00671AF1" w:rsidRDefault="0023407E" w:rsidP="00723356">
            <w:pPr>
              <w:rPr>
                <w:rFonts w:ascii="Calibri" w:hAnsi="Calibri" w:cs="Calibri"/>
                <w:b/>
                <w:bCs/>
                <w:sz w:val="24"/>
                <w:szCs w:val="24"/>
              </w:rPr>
            </w:pPr>
            <w:r>
              <w:rPr>
                <w:rFonts w:ascii="Calibri" w:hAnsi="Calibri" w:cs="Calibri"/>
                <w:b/>
                <w:bCs/>
                <w:sz w:val="24"/>
                <w:szCs w:val="24"/>
              </w:rPr>
              <w:t>Ms Sabriya Naamani</w:t>
            </w:r>
          </w:p>
        </w:tc>
      </w:tr>
      <w:tr w:rsidR="001D5830" w:rsidRPr="00671AF1" w:rsidTr="008A0CF5">
        <w:trPr>
          <w:trHeight w:val="395"/>
        </w:trPr>
        <w:tc>
          <w:tcPr>
            <w:tcW w:w="1440" w:type="dxa"/>
            <w:tcBorders>
              <w:top w:val="single" w:sz="4" w:space="0" w:color="auto"/>
              <w:left w:val="single" w:sz="4" w:space="0" w:color="auto"/>
              <w:bottom w:val="single" w:sz="4" w:space="0" w:color="auto"/>
              <w:right w:val="single" w:sz="4" w:space="0" w:color="auto"/>
            </w:tcBorders>
          </w:tcPr>
          <w:p w:rsidR="001D5830" w:rsidRPr="00671AF1" w:rsidRDefault="001D5830" w:rsidP="00723356">
            <w:pPr>
              <w:rPr>
                <w:rFonts w:ascii="Calibri" w:hAnsi="Calibri" w:cs="Calibri"/>
                <w:b/>
                <w:bCs/>
                <w:sz w:val="24"/>
                <w:szCs w:val="24"/>
              </w:rPr>
            </w:pPr>
            <w:r w:rsidRPr="00671AF1">
              <w:rPr>
                <w:rFonts w:ascii="Calibri" w:hAnsi="Calibri" w:cs="Calibri"/>
                <w:b/>
                <w:bCs/>
                <w:sz w:val="24"/>
                <w:szCs w:val="24"/>
              </w:rPr>
              <w:t>Start Date:</w:t>
            </w:r>
          </w:p>
        </w:tc>
        <w:tc>
          <w:tcPr>
            <w:tcW w:w="2250" w:type="dxa"/>
            <w:tcBorders>
              <w:top w:val="single" w:sz="4" w:space="0" w:color="auto"/>
              <w:left w:val="single" w:sz="4" w:space="0" w:color="auto"/>
              <w:bottom w:val="single" w:sz="4" w:space="0" w:color="auto"/>
              <w:right w:val="single" w:sz="4" w:space="0" w:color="auto"/>
            </w:tcBorders>
          </w:tcPr>
          <w:p w:rsidR="001D5830" w:rsidRPr="00671AF1" w:rsidRDefault="0023407E" w:rsidP="00723356">
            <w:pPr>
              <w:rPr>
                <w:rFonts w:ascii="Calibri" w:hAnsi="Calibri" w:cs="Calibri"/>
                <w:bCs/>
                <w:sz w:val="24"/>
                <w:szCs w:val="24"/>
              </w:rPr>
            </w:pPr>
            <w:r>
              <w:rPr>
                <w:rFonts w:ascii="Calibri" w:hAnsi="Calibri" w:cs="Calibri"/>
                <w:bCs/>
                <w:sz w:val="24"/>
                <w:szCs w:val="24"/>
              </w:rPr>
              <w:t>14/11/2018</w:t>
            </w:r>
          </w:p>
        </w:tc>
        <w:tc>
          <w:tcPr>
            <w:tcW w:w="2430" w:type="dxa"/>
            <w:tcBorders>
              <w:top w:val="single" w:sz="4" w:space="0" w:color="auto"/>
              <w:left w:val="single" w:sz="4" w:space="0" w:color="auto"/>
              <w:bottom w:val="single" w:sz="4" w:space="0" w:color="auto"/>
              <w:right w:val="single" w:sz="4" w:space="0" w:color="auto"/>
            </w:tcBorders>
          </w:tcPr>
          <w:p w:rsidR="001D5830" w:rsidRPr="00671AF1" w:rsidRDefault="001D5830" w:rsidP="00723356">
            <w:pPr>
              <w:rPr>
                <w:rFonts w:ascii="Calibri" w:hAnsi="Calibri" w:cs="Calibri"/>
                <w:b/>
                <w:bCs/>
                <w:sz w:val="24"/>
                <w:szCs w:val="24"/>
              </w:rPr>
            </w:pPr>
            <w:r w:rsidRPr="00671AF1">
              <w:rPr>
                <w:rFonts w:ascii="Calibri" w:hAnsi="Calibri" w:cs="Calibri"/>
                <w:b/>
                <w:bCs/>
                <w:sz w:val="24"/>
                <w:szCs w:val="24"/>
              </w:rPr>
              <w:t>Internal Verifier</w:t>
            </w:r>
          </w:p>
        </w:tc>
        <w:tc>
          <w:tcPr>
            <w:tcW w:w="3460" w:type="dxa"/>
            <w:tcBorders>
              <w:top w:val="single" w:sz="4" w:space="0" w:color="auto"/>
              <w:left w:val="single" w:sz="4" w:space="0" w:color="auto"/>
              <w:bottom w:val="single" w:sz="4" w:space="0" w:color="auto"/>
              <w:right w:val="single" w:sz="4" w:space="0" w:color="auto"/>
            </w:tcBorders>
          </w:tcPr>
          <w:p w:rsidR="001D5830" w:rsidRPr="00671AF1" w:rsidRDefault="0023407E" w:rsidP="00723356">
            <w:pPr>
              <w:rPr>
                <w:rFonts w:ascii="Calibri" w:hAnsi="Calibri" w:cs="Calibri"/>
                <w:b/>
                <w:bCs/>
                <w:sz w:val="24"/>
                <w:szCs w:val="24"/>
              </w:rPr>
            </w:pPr>
            <w:r>
              <w:rPr>
                <w:rFonts w:ascii="Calibri" w:hAnsi="Calibri" w:cs="Calibri"/>
                <w:b/>
                <w:bCs/>
                <w:sz w:val="24"/>
                <w:szCs w:val="24"/>
              </w:rPr>
              <w:t>Ms Leena Barretto</w:t>
            </w:r>
          </w:p>
        </w:tc>
      </w:tr>
      <w:tr w:rsidR="001D5830" w:rsidRPr="00671AF1" w:rsidTr="008A0CF5">
        <w:trPr>
          <w:trHeight w:val="287"/>
        </w:trPr>
        <w:tc>
          <w:tcPr>
            <w:tcW w:w="1440" w:type="dxa"/>
            <w:tcBorders>
              <w:top w:val="single" w:sz="4" w:space="0" w:color="auto"/>
              <w:left w:val="single" w:sz="4" w:space="0" w:color="auto"/>
              <w:bottom w:val="single" w:sz="4" w:space="0" w:color="auto"/>
              <w:right w:val="single" w:sz="4" w:space="0" w:color="auto"/>
            </w:tcBorders>
          </w:tcPr>
          <w:p w:rsidR="001D5830" w:rsidRPr="00671AF1" w:rsidRDefault="001D5830" w:rsidP="00723356">
            <w:pPr>
              <w:rPr>
                <w:rFonts w:ascii="Calibri" w:hAnsi="Calibri" w:cs="Calibri"/>
                <w:b/>
                <w:bCs/>
                <w:sz w:val="24"/>
                <w:szCs w:val="24"/>
              </w:rPr>
            </w:pPr>
            <w:r w:rsidRPr="00671AF1">
              <w:rPr>
                <w:rFonts w:ascii="Calibri" w:hAnsi="Calibri" w:cs="Calibri"/>
                <w:b/>
                <w:bCs/>
                <w:sz w:val="24"/>
                <w:szCs w:val="24"/>
              </w:rPr>
              <w:t>Due  Date:</w:t>
            </w:r>
          </w:p>
        </w:tc>
        <w:tc>
          <w:tcPr>
            <w:tcW w:w="2250" w:type="dxa"/>
            <w:tcBorders>
              <w:top w:val="single" w:sz="4" w:space="0" w:color="auto"/>
              <w:left w:val="single" w:sz="4" w:space="0" w:color="auto"/>
              <w:bottom w:val="single" w:sz="4" w:space="0" w:color="auto"/>
              <w:right w:val="single" w:sz="4" w:space="0" w:color="auto"/>
            </w:tcBorders>
          </w:tcPr>
          <w:p w:rsidR="001D5830" w:rsidRPr="00671AF1" w:rsidRDefault="0023407E" w:rsidP="00723356">
            <w:pPr>
              <w:rPr>
                <w:rFonts w:ascii="Calibri" w:hAnsi="Calibri" w:cs="Calibri"/>
                <w:bCs/>
                <w:sz w:val="24"/>
                <w:szCs w:val="24"/>
              </w:rPr>
            </w:pPr>
            <w:r>
              <w:rPr>
                <w:rFonts w:ascii="Calibri" w:hAnsi="Calibri" w:cs="Calibri"/>
                <w:bCs/>
                <w:sz w:val="24"/>
                <w:szCs w:val="24"/>
              </w:rPr>
              <w:t>12/12/2018</w:t>
            </w:r>
          </w:p>
        </w:tc>
        <w:tc>
          <w:tcPr>
            <w:tcW w:w="2430" w:type="dxa"/>
            <w:tcBorders>
              <w:top w:val="single" w:sz="4" w:space="0" w:color="auto"/>
              <w:left w:val="single" w:sz="4" w:space="0" w:color="auto"/>
              <w:bottom w:val="single" w:sz="4" w:space="0" w:color="auto"/>
              <w:right w:val="single" w:sz="4" w:space="0" w:color="auto"/>
            </w:tcBorders>
          </w:tcPr>
          <w:p w:rsidR="001D5830" w:rsidRPr="008A0CF5" w:rsidRDefault="001D5830" w:rsidP="00671AF1">
            <w:pPr>
              <w:rPr>
                <w:rFonts w:ascii="Calibri" w:hAnsi="Calibri" w:cs="Calibri"/>
                <w:b/>
                <w:sz w:val="24"/>
                <w:szCs w:val="24"/>
              </w:rPr>
            </w:pPr>
            <w:r w:rsidRPr="00671AF1">
              <w:rPr>
                <w:rFonts w:ascii="Calibri" w:hAnsi="Calibri" w:cs="Calibri"/>
                <w:b/>
                <w:sz w:val="24"/>
                <w:szCs w:val="24"/>
              </w:rPr>
              <w:t xml:space="preserve">Class (User) ID:       </w:t>
            </w:r>
            <w:r w:rsidR="0023407E">
              <w:rPr>
                <w:rFonts w:ascii="Calibri" w:hAnsi="Calibri" w:cs="Calibri"/>
                <w:b/>
                <w:sz w:val="24"/>
                <w:szCs w:val="24"/>
              </w:rPr>
              <w:t>19604333</w:t>
            </w:r>
            <w:r w:rsidRPr="00671AF1">
              <w:rPr>
                <w:rFonts w:ascii="Calibri" w:hAnsi="Calibri" w:cs="Calibri"/>
                <w:b/>
                <w:sz w:val="24"/>
                <w:szCs w:val="24"/>
              </w:rPr>
              <w:t xml:space="preserve">                  </w:t>
            </w:r>
          </w:p>
        </w:tc>
        <w:tc>
          <w:tcPr>
            <w:tcW w:w="3460" w:type="dxa"/>
            <w:tcBorders>
              <w:top w:val="single" w:sz="4" w:space="0" w:color="auto"/>
              <w:left w:val="single" w:sz="4" w:space="0" w:color="auto"/>
              <w:bottom w:val="single" w:sz="4" w:space="0" w:color="auto"/>
              <w:right w:val="single" w:sz="4" w:space="0" w:color="auto"/>
            </w:tcBorders>
          </w:tcPr>
          <w:p w:rsidR="001D5830" w:rsidRPr="00671AF1" w:rsidRDefault="001D5830" w:rsidP="00671AF1">
            <w:pPr>
              <w:rPr>
                <w:rFonts w:ascii="Calibri" w:hAnsi="Calibri" w:cs="Calibri"/>
                <w:b/>
                <w:bCs/>
                <w:sz w:val="24"/>
                <w:szCs w:val="24"/>
              </w:rPr>
            </w:pPr>
            <w:r w:rsidRPr="00671AF1">
              <w:rPr>
                <w:rFonts w:ascii="Calibri" w:hAnsi="Calibri" w:cs="Calibri"/>
                <w:b/>
                <w:sz w:val="24"/>
                <w:szCs w:val="24"/>
              </w:rPr>
              <w:t xml:space="preserve">Enrolment Password: </w:t>
            </w:r>
            <w:r w:rsidR="0023407E">
              <w:rPr>
                <w:rFonts w:ascii="Calibri" w:hAnsi="Calibri" w:cs="Calibri"/>
                <w:b/>
                <w:sz w:val="24"/>
                <w:szCs w:val="24"/>
              </w:rPr>
              <w:t>BEGC</w:t>
            </w:r>
          </w:p>
        </w:tc>
      </w:tr>
    </w:tbl>
    <w:p w:rsidR="001D5830" w:rsidRPr="001165D8" w:rsidRDefault="001D5830" w:rsidP="001D5830">
      <w:pPr>
        <w:rPr>
          <w:rFonts w:ascii="Calibri" w:hAnsi="Calibri" w:cs="Calibri"/>
        </w:rPr>
      </w:pP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0"/>
      </w:tblGrid>
      <w:tr w:rsidR="001D5830" w:rsidRPr="001165D8" w:rsidTr="00671AF1">
        <w:tc>
          <w:tcPr>
            <w:tcW w:w="9630" w:type="dxa"/>
            <w:tcBorders>
              <w:top w:val="single" w:sz="4" w:space="0" w:color="auto"/>
              <w:left w:val="single" w:sz="4" w:space="0" w:color="auto"/>
              <w:bottom w:val="single" w:sz="4" w:space="0" w:color="auto"/>
              <w:right w:val="single" w:sz="4" w:space="0" w:color="auto"/>
            </w:tcBorders>
          </w:tcPr>
          <w:p w:rsidR="001D5830" w:rsidRPr="001165D8" w:rsidRDefault="001D5830" w:rsidP="00723356">
            <w:pPr>
              <w:rPr>
                <w:rFonts w:ascii="Calibri" w:hAnsi="Calibri" w:cs="Calibri"/>
                <w:u w:val="single"/>
              </w:rPr>
            </w:pPr>
            <w:r w:rsidRPr="001165D8">
              <w:rPr>
                <w:rFonts w:ascii="Calibri" w:hAnsi="Calibri" w:cs="Calibri"/>
                <w:b/>
                <w:bCs/>
              </w:rPr>
              <w:t>Required Work, Format and Grading</w:t>
            </w:r>
          </w:p>
        </w:tc>
      </w:tr>
      <w:tr w:rsidR="001D5830" w:rsidRPr="001165D8" w:rsidTr="00671AF1">
        <w:trPr>
          <w:cantSplit/>
          <w:trHeight w:val="1475"/>
        </w:trPr>
        <w:tc>
          <w:tcPr>
            <w:tcW w:w="9630" w:type="dxa"/>
            <w:tcBorders>
              <w:top w:val="single" w:sz="4" w:space="0" w:color="auto"/>
              <w:left w:val="single" w:sz="4" w:space="0" w:color="auto"/>
              <w:bottom w:val="single" w:sz="4" w:space="0" w:color="auto"/>
              <w:right w:val="single" w:sz="4" w:space="0" w:color="auto"/>
            </w:tcBorders>
          </w:tcPr>
          <w:p w:rsidR="001D5830" w:rsidRPr="001165D8" w:rsidRDefault="001D5830" w:rsidP="00723356">
            <w:pPr>
              <w:rPr>
                <w:rFonts w:ascii="Calibri" w:hAnsi="Calibri" w:cs="Calibri"/>
              </w:rPr>
            </w:pPr>
            <w:r w:rsidRPr="001165D8">
              <w:rPr>
                <w:rFonts w:ascii="Calibri" w:hAnsi="Calibri" w:cs="Calibri"/>
              </w:rPr>
              <w:t>You must submit the following by the assignment due date:</w:t>
            </w:r>
          </w:p>
          <w:p w:rsidR="001D5830" w:rsidRPr="001165D8" w:rsidRDefault="001D5830" w:rsidP="001D5830">
            <w:pPr>
              <w:numPr>
                <w:ilvl w:val="0"/>
                <w:numId w:val="1"/>
              </w:numPr>
              <w:spacing w:after="0" w:line="240" w:lineRule="auto"/>
              <w:rPr>
                <w:rFonts w:ascii="Calibri" w:hAnsi="Calibri" w:cs="Calibri"/>
              </w:rPr>
            </w:pPr>
            <w:r w:rsidRPr="001165D8">
              <w:rPr>
                <w:rFonts w:ascii="Calibri" w:hAnsi="Calibri" w:cs="Calibri"/>
              </w:rPr>
              <w:t>Completed answers to each task, making sure that you fully address each of the outcome criteria.</w:t>
            </w:r>
          </w:p>
          <w:p w:rsidR="001D5830" w:rsidRPr="001165D8" w:rsidRDefault="001D5830" w:rsidP="001D5830">
            <w:pPr>
              <w:numPr>
                <w:ilvl w:val="0"/>
                <w:numId w:val="3"/>
              </w:numPr>
              <w:spacing w:after="0" w:line="240" w:lineRule="auto"/>
              <w:ind w:hanging="18"/>
              <w:rPr>
                <w:rFonts w:ascii="Calibri" w:hAnsi="Calibri" w:cs="Calibri"/>
              </w:rPr>
            </w:pPr>
            <w:r w:rsidRPr="001165D8">
              <w:rPr>
                <w:rFonts w:ascii="Calibri" w:hAnsi="Calibri" w:cs="Calibri"/>
              </w:rPr>
              <w:t>Answer all questions separately.</w:t>
            </w:r>
          </w:p>
          <w:p w:rsidR="001D5830" w:rsidRPr="00651162" w:rsidRDefault="001D5830" w:rsidP="001D5830">
            <w:pPr>
              <w:numPr>
                <w:ilvl w:val="0"/>
                <w:numId w:val="3"/>
              </w:numPr>
              <w:tabs>
                <w:tab w:val="clear" w:pos="360"/>
                <w:tab w:val="num" w:pos="0"/>
              </w:tabs>
              <w:spacing w:after="0" w:line="240" w:lineRule="auto"/>
              <w:ind w:hanging="18"/>
              <w:rPr>
                <w:rFonts w:ascii="Calibri" w:hAnsi="Calibri" w:cs="Calibri"/>
                <w:b/>
                <w:bCs/>
                <w:iCs/>
                <w:color w:val="000000"/>
              </w:rPr>
            </w:pPr>
            <w:r w:rsidRPr="001165D8">
              <w:rPr>
                <w:rFonts w:ascii="Calibri" w:hAnsi="Calibri" w:cs="Calibri"/>
                <w:b/>
                <w:bCs/>
                <w:iCs/>
                <w:color w:val="000000"/>
              </w:rPr>
              <w:t xml:space="preserve">Assignments without </w:t>
            </w:r>
            <w:r w:rsidRPr="001165D8">
              <w:rPr>
                <w:rFonts w:ascii="Calibri" w:hAnsi="Calibri" w:cs="Calibri"/>
                <w:b/>
                <w:bCs/>
                <w:iCs/>
                <w:color w:val="000000"/>
                <w:u w:val="single"/>
              </w:rPr>
              <w:t xml:space="preserve">TURNITIN report </w:t>
            </w:r>
            <w:r w:rsidRPr="001165D8">
              <w:rPr>
                <w:rFonts w:ascii="Calibri" w:hAnsi="Calibri" w:cs="Calibri"/>
                <w:b/>
                <w:bCs/>
                <w:iCs/>
                <w:color w:val="000000"/>
              </w:rPr>
              <w:t>will not be accepted.</w:t>
            </w:r>
          </w:p>
        </w:tc>
      </w:tr>
      <w:tr w:rsidR="001D5830" w:rsidRPr="001165D8" w:rsidTr="00671AF1">
        <w:tc>
          <w:tcPr>
            <w:tcW w:w="9630" w:type="dxa"/>
            <w:tcBorders>
              <w:top w:val="single" w:sz="4" w:space="0" w:color="auto"/>
              <w:left w:val="single" w:sz="4" w:space="0" w:color="auto"/>
              <w:bottom w:val="single" w:sz="4" w:space="0" w:color="auto"/>
              <w:right w:val="single" w:sz="4" w:space="0" w:color="auto"/>
            </w:tcBorders>
          </w:tcPr>
          <w:p w:rsidR="001D5830" w:rsidRPr="001165D8" w:rsidRDefault="001D5830" w:rsidP="00723356">
            <w:pPr>
              <w:rPr>
                <w:rFonts w:ascii="Calibri" w:hAnsi="Calibri" w:cs="Calibri"/>
                <w:b/>
              </w:rPr>
            </w:pPr>
            <w:r w:rsidRPr="001165D8">
              <w:rPr>
                <w:rFonts w:ascii="Calibri" w:hAnsi="Calibri" w:cs="Calibri"/>
                <w:b/>
              </w:rPr>
              <w:t>Resources:</w:t>
            </w:r>
          </w:p>
          <w:p w:rsidR="001D5830" w:rsidRPr="001165D8" w:rsidRDefault="001D5830" w:rsidP="00723356">
            <w:pPr>
              <w:jc w:val="both"/>
              <w:rPr>
                <w:rFonts w:ascii="Calibri" w:hAnsi="Calibri" w:cs="Calibri"/>
              </w:rPr>
            </w:pPr>
            <w:r w:rsidRPr="001165D8">
              <w:rPr>
                <w:rFonts w:ascii="Calibri" w:hAnsi="Calibri" w:cs="Calibri"/>
              </w:rPr>
              <w:t xml:space="preserve">You need to demonstrate a confident application of the theories to the assignment task. The theoretical underpinning of your observations and deliberations should also demonstrate a good understanding of the subject by the way that your analysis is structured. </w:t>
            </w:r>
          </w:p>
          <w:p w:rsidR="001D5830" w:rsidRPr="00090E2F" w:rsidRDefault="001D5830" w:rsidP="00723356">
            <w:pPr>
              <w:jc w:val="both"/>
              <w:rPr>
                <w:rFonts w:ascii="Calibri" w:hAnsi="Calibri" w:cs="Calibri"/>
              </w:rPr>
            </w:pPr>
            <w:r w:rsidRPr="001165D8">
              <w:rPr>
                <w:rFonts w:ascii="Calibri" w:hAnsi="Calibri" w:cs="Calibri"/>
              </w:rPr>
              <w:t>You can access the Internet to research about the topic. You should demonstrate good academic practice by the appropriate use of academic texts and journals that are properly referenced.</w:t>
            </w:r>
          </w:p>
        </w:tc>
      </w:tr>
      <w:tr w:rsidR="001D5830" w:rsidRPr="001165D8" w:rsidTr="00671AF1">
        <w:trPr>
          <w:trHeight w:val="386"/>
        </w:trPr>
        <w:tc>
          <w:tcPr>
            <w:tcW w:w="9630" w:type="dxa"/>
            <w:tcBorders>
              <w:top w:val="single" w:sz="4" w:space="0" w:color="auto"/>
              <w:left w:val="single" w:sz="4" w:space="0" w:color="auto"/>
              <w:bottom w:val="single" w:sz="4" w:space="0" w:color="auto"/>
              <w:right w:val="single" w:sz="4" w:space="0" w:color="auto"/>
            </w:tcBorders>
          </w:tcPr>
          <w:p w:rsidR="001D5830" w:rsidRPr="001165D8" w:rsidRDefault="001D5830" w:rsidP="00723356">
            <w:pPr>
              <w:rPr>
                <w:rFonts w:ascii="Calibri" w:hAnsi="Calibri" w:cs="Calibri"/>
                <w:b/>
                <w:bCs/>
              </w:rPr>
            </w:pPr>
            <w:r w:rsidRPr="001165D8">
              <w:rPr>
                <w:rFonts w:ascii="Calibri" w:hAnsi="Calibri" w:cs="Calibri"/>
                <w:b/>
                <w:bCs/>
              </w:rPr>
              <w:t xml:space="preserve">Guidelines and further information about assignment: </w:t>
            </w:r>
          </w:p>
        </w:tc>
      </w:tr>
      <w:tr w:rsidR="001D5830" w:rsidRPr="001165D8" w:rsidTr="00671AF1">
        <w:tc>
          <w:tcPr>
            <w:tcW w:w="9630" w:type="dxa"/>
            <w:tcBorders>
              <w:top w:val="single" w:sz="4" w:space="0" w:color="auto"/>
              <w:left w:val="single" w:sz="4" w:space="0" w:color="auto"/>
              <w:bottom w:val="single" w:sz="4" w:space="0" w:color="auto"/>
              <w:right w:val="single" w:sz="4" w:space="0" w:color="auto"/>
            </w:tcBorders>
          </w:tcPr>
          <w:p w:rsidR="001D5830" w:rsidRPr="001165D8" w:rsidRDefault="001D5830" w:rsidP="00723356">
            <w:pPr>
              <w:jc w:val="both"/>
              <w:rPr>
                <w:rFonts w:ascii="Calibri" w:hAnsi="Calibri" w:cs="Calibri"/>
                <w:b/>
                <w:bCs/>
              </w:rPr>
            </w:pPr>
            <w:r w:rsidRPr="001165D8">
              <w:rPr>
                <w:rFonts w:ascii="Calibri" w:hAnsi="Calibri" w:cs="Calibri"/>
                <w:b/>
                <w:bCs/>
              </w:rPr>
              <w:t>Assignment must be submitted with the “</w:t>
            </w:r>
            <w:proofErr w:type="spellStart"/>
            <w:r w:rsidRPr="001165D8">
              <w:rPr>
                <w:rFonts w:ascii="Calibri" w:hAnsi="Calibri" w:cs="Calibri"/>
                <w:b/>
                <w:bCs/>
              </w:rPr>
              <w:t>Turnitin</w:t>
            </w:r>
            <w:proofErr w:type="spellEnd"/>
            <w:r w:rsidRPr="001165D8">
              <w:rPr>
                <w:rFonts w:ascii="Calibri" w:hAnsi="Calibri" w:cs="Calibri"/>
                <w:b/>
                <w:bCs/>
              </w:rPr>
              <w:t xml:space="preserve">” report. If the report generated indicates a similarity index percentage of 20% or more, a review of your assignment is necessary to ensure the same is reduced to less than 20%.   </w:t>
            </w:r>
          </w:p>
        </w:tc>
      </w:tr>
    </w:tbl>
    <w:p w:rsidR="001D5830" w:rsidRPr="001165D8" w:rsidRDefault="001D5830" w:rsidP="001D5830">
      <w:pPr>
        <w:rPr>
          <w:rFonts w:ascii="Calibri" w:hAnsi="Calibri" w:cs="Calibri"/>
          <w:b/>
          <w:bCs/>
        </w:rPr>
      </w:pPr>
      <w:r w:rsidRPr="001165D8">
        <w:rPr>
          <w:rFonts w:ascii="Calibri" w:hAnsi="Calibri" w:cs="Calibri"/>
          <w:b/>
          <w:bCs/>
        </w:rPr>
        <w:t>Student declaration:</w:t>
      </w:r>
    </w:p>
    <w:p w:rsidR="001D5830" w:rsidRPr="001165D8" w:rsidRDefault="001D5830" w:rsidP="001D5830">
      <w:pPr>
        <w:rPr>
          <w:rFonts w:ascii="Calibri" w:hAnsi="Calibri" w:cs="Calibri"/>
          <w:b/>
          <w:bCs/>
        </w:rPr>
      </w:pPr>
      <w:r w:rsidRPr="001165D8">
        <w:rPr>
          <w:rFonts w:ascii="Calibri" w:hAnsi="Calibri" w:cs="Calibri"/>
          <w:b/>
          <w:bCs/>
        </w:rPr>
        <w:t>I certify that the work contained in this assignment was</w:t>
      </w:r>
      <w:r w:rsidR="00671AF1">
        <w:rPr>
          <w:rFonts w:ascii="Calibri" w:hAnsi="Calibri" w:cs="Calibri"/>
          <w:b/>
          <w:bCs/>
        </w:rPr>
        <w:t xml:space="preserve"> researched and prepared by me:</w:t>
      </w:r>
    </w:p>
    <w:p w:rsidR="001D5830" w:rsidRPr="00671AF1" w:rsidRDefault="001D5830" w:rsidP="00671AF1">
      <w:pPr>
        <w:pStyle w:val="Heading1"/>
        <w:rPr>
          <w:rFonts w:ascii="Calibri" w:hAnsi="Calibri" w:cs="Calibri"/>
          <w:sz w:val="22"/>
          <w:szCs w:val="22"/>
        </w:rPr>
      </w:pPr>
      <w:r w:rsidRPr="00671AF1">
        <w:rPr>
          <w:rFonts w:ascii="Calibri" w:hAnsi="Calibri" w:cs="Calibri"/>
          <w:sz w:val="22"/>
          <w:szCs w:val="22"/>
        </w:rPr>
        <w:t>Signature: ___________________________</w:t>
      </w:r>
      <w:r w:rsidRPr="00671AF1">
        <w:rPr>
          <w:rFonts w:ascii="Calibri" w:hAnsi="Calibri" w:cs="Calibri"/>
          <w:sz w:val="22"/>
          <w:szCs w:val="22"/>
        </w:rPr>
        <w:tab/>
        <w:t xml:space="preserve">                          Date: ___________________</w:t>
      </w:r>
    </w:p>
    <w:p w:rsidR="001D5830" w:rsidRPr="00671AF1" w:rsidRDefault="001D5830" w:rsidP="001D5830">
      <w:pPr>
        <w:rPr>
          <w:rFonts w:cstheme="minorHAnsi"/>
          <w:b/>
        </w:rPr>
      </w:pPr>
      <w:r w:rsidRPr="00671AF1">
        <w:rPr>
          <w:rFonts w:cstheme="minorHAnsi"/>
          <w:b/>
        </w:rPr>
        <w:t>Use the User ID and Password for submitting the soft cop</w:t>
      </w:r>
      <w:r w:rsidR="008A0CF5">
        <w:rPr>
          <w:rFonts w:cstheme="minorHAnsi"/>
          <w:b/>
        </w:rPr>
        <w:t>y of the assignment</w:t>
      </w:r>
      <w:r w:rsidRPr="00671AF1">
        <w:rPr>
          <w:rFonts w:cstheme="minorHAnsi"/>
          <w:b/>
        </w:rPr>
        <w:t xml:space="preserve"> through TURNITIN </w:t>
      </w:r>
    </w:p>
    <w:p w:rsidR="00671AF1" w:rsidRPr="00671AF1" w:rsidRDefault="00671AF1" w:rsidP="001D5830">
      <w:pPr>
        <w:rPr>
          <w:rFonts w:cstheme="minorHAnsi"/>
          <w:b/>
        </w:rPr>
      </w:pPr>
    </w:p>
    <w:p w:rsidR="001D5830" w:rsidRPr="00671AF1" w:rsidRDefault="001D5830" w:rsidP="001D5830">
      <w:pPr>
        <w:rPr>
          <w:rFonts w:cstheme="minorHAnsi"/>
          <w:b/>
        </w:rPr>
      </w:pPr>
      <w:r w:rsidRPr="00671AF1">
        <w:rPr>
          <w:rFonts w:cstheme="minorHAnsi"/>
          <w:b/>
        </w:rPr>
        <w:t>Submission time and date</w:t>
      </w:r>
    </w:p>
    <w:p w:rsidR="001D5830" w:rsidRPr="00671AF1" w:rsidRDefault="001D5830" w:rsidP="001D5830">
      <w:pPr>
        <w:spacing w:line="276" w:lineRule="auto"/>
        <w:jc w:val="both"/>
        <w:rPr>
          <w:rFonts w:cstheme="minorHAnsi"/>
        </w:rPr>
      </w:pPr>
      <w:r w:rsidRPr="00671AF1">
        <w:rPr>
          <w:rFonts w:cstheme="minorHAnsi"/>
        </w:rPr>
        <w:t xml:space="preserve">You should submit the assignment by the time and date mentioned otherwise a ‘NA’ will be awarded. Fill in the form cover and staple it with your assignment. Make sure that all the relevant details are complete. Assignments must be submitted by the due date. You may include diagrams, figures </w:t>
      </w:r>
      <w:proofErr w:type="spellStart"/>
      <w:r w:rsidRPr="00671AF1">
        <w:rPr>
          <w:rFonts w:cstheme="minorHAnsi"/>
        </w:rPr>
        <w:t>etc</w:t>
      </w:r>
      <w:proofErr w:type="spellEnd"/>
      <w:r w:rsidRPr="00671AF1">
        <w:rPr>
          <w:rFonts w:cstheme="minorHAnsi"/>
        </w:rPr>
        <w:t xml:space="preserve"> without word penalty. </w:t>
      </w:r>
    </w:p>
    <w:p w:rsidR="00671AF1" w:rsidRDefault="00671AF1" w:rsidP="001D5830">
      <w:pPr>
        <w:spacing w:line="276" w:lineRule="auto"/>
        <w:jc w:val="both"/>
        <w:rPr>
          <w:rFonts w:cstheme="minorHAnsi"/>
          <w:b/>
        </w:rPr>
      </w:pPr>
    </w:p>
    <w:p w:rsidR="001D5830" w:rsidRPr="00671AF1" w:rsidRDefault="001D5830" w:rsidP="001D5830">
      <w:pPr>
        <w:spacing w:line="276" w:lineRule="auto"/>
        <w:jc w:val="both"/>
        <w:rPr>
          <w:rFonts w:cstheme="minorHAnsi"/>
          <w:b/>
        </w:rPr>
      </w:pPr>
      <w:r w:rsidRPr="00671AF1">
        <w:rPr>
          <w:rFonts w:cstheme="minorHAnsi"/>
          <w:b/>
        </w:rPr>
        <w:t>Plagiarism Writing</w:t>
      </w:r>
    </w:p>
    <w:p w:rsidR="001D5830" w:rsidRPr="00671AF1" w:rsidRDefault="001D5830" w:rsidP="001D5830">
      <w:pPr>
        <w:numPr>
          <w:ilvl w:val="0"/>
          <w:numId w:val="2"/>
        </w:numPr>
        <w:spacing w:after="0" w:line="276" w:lineRule="auto"/>
        <w:jc w:val="both"/>
        <w:rPr>
          <w:rFonts w:cstheme="minorHAnsi"/>
        </w:rPr>
      </w:pPr>
      <w:r w:rsidRPr="00671AF1">
        <w:rPr>
          <w:rFonts w:cstheme="minorHAnsi"/>
        </w:rPr>
        <w:t>Plagiarism occurs if you use somebody else’s work in an assignment or exam answer, but fail to state where you got the material from. You need to be also very careful about the amount of words you are using from somebody else’s work.</w:t>
      </w:r>
    </w:p>
    <w:p w:rsidR="001D5830" w:rsidRPr="00671AF1" w:rsidRDefault="001D5830" w:rsidP="001D5830">
      <w:pPr>
        <w:numPr>
          <w:ilvl w:val="0"/>
          <w:numId w:val="2"/>
        </w:numPr>
        <w:spacing w:after="0" w:line="276" w:lineRule="auto"/>
        <w:jc w:val="both"/>
        <w:rPr>
          <w:rFonts w:cstheme="minorHAnsi"/>
        </w:rPr>
      </w:pPr>
      <w:r w:rsidRPr="00671AF1">
        <w:rPr>
          <w:rFonts w:cstheme="minorHAnsi"/>
        </w:rPr>
        <w:t>It can happen in any type of assessment where you are given the questions or tasks in advance.</w:t>
      </w:r>
    </w:p>
    <w:p w:rsidR="001D5830" w:rsidRPr="00671AF1" w:rsidRDefault="001D5830" w:rsidP="001D5830">
      <w:pPr>
        <w:numPr>
          <w:ilvl w:val="0"/>
          <w:numId w:val="2"/>
        </w:numPr>
        <w:spacing w:after="0" w:line="276" w:lineRule="auto"/>
        <w:jc w:val="both"/>
        <w:rPr>
          <w:rFonts w:cstheme="minorHAnsi"/>
        </w:rPr>
      </w:pPr>
      <w:r w:rsidRPr="00671AF1">
        <w:rPr>
          <w:rFonts w:cstheme="minorHAnsi"/>
        </w:rPr>
        <w:t>If another student uses your work in his/her answer(s), both you and he/she will be punished when caught.</w:t>
      </w:r>
    </w:p>
    <w:p w:rsidR="001D5830" w:rsidRPr="00671AF1" w:rsidRDefault="001D5830" w:rsidP="001D5830">
      <w:pPr>
        <w:numPr>
          <w:ilvl w:val="0"/>
          <w:numId w:val="2"/>
        </w:numPr>
        <w:spacing w:after="0" w:line="276" w:lineRule="auto"/>
        <w:jc w:val="both"/>
        <w:rPr>
          <w:rFonts w:cstheme="minorHAnsi"/>
        </w:rPr>
      </w:pPr>
      <w:r w:rsidRPr="00671AF1">
        <w:rPr>
          <w:rFonts w:cstheme="minorHAnsi"/>
        </w:rPr>
        <w:t>Punishments for committing plagiarism can be very severe.</w:t>
      </w:r>
    </w:p>
    <w:p w:rsidR="00671AF1" w:rsidRDefault="00671AF1" w:rsidP="001D5830">
      <w:pPr>
        <w:spacing w:line="276" w:lineRule="auto"/>
        <w:jc w:val="both"/>
        <w:rPr>
          <w:rFonts w:cstheme="minorHAnsi"/>
          <w:b/>
          <w:i/>
        </w:rPr>
      </w:pPr>
    </w:p>
    <w:p w:rsidR="001D5830" w:rsidRPr="00671AF1" w:rsidRDefault="001D5830" w:rsidP="001D5830">
      <w:pPr>
        <w:spacing w:line="276" w:lineRule="auto"/>
        <w:jc w:val="both"/>
        <w:rPr>
          <w:rFonts w:cstheme="minorHAnsi"/>
          <w:b/>
          <w:i/>
        </w:rPr>
      </w:pPr>
      <w:r w:rsidRPr="00671AF1">
        <w:rPr>
          <w:rFonts w:cstheme="minorHAnsi"/>
          <w:b/>
          <w:i/>
        </w:rPr>
        <w:t>Details</w:t>
      </w:r>
    </w:p>
    <w:p w:rsidR="001D5830" w:rsidRPr="00671AF1" w:rsidRDefault="001D5830" w:rsidP="001D5830">
      <w:pPr>
        <w:spacing w:line="276" w:lineRule="auto"/>
        <w:jc w:val="both"/>
        <w:rPr>
          <w:rFonts w:cstheme="minorHAnsi"/>
        </w:rPr>
      </w:pPr>
      <w:r w:rsidRPr="00671AF1">
        <w:rPr>
          <w:rFonts w:cstheme="minorHAnsi"/>
        </w:rPr>
        <w:t>Plagiarism is a form of cheating in which students use the work of others and present it as their own. It may include all or any one of the following –</w:t>
      </w:r>
    </w:p>
    <w:p w:rsidR="001D5830" w:rsidRPr="00671AF1" w:rsidRDefault="001D5830" w:rsidP="001D5830">
      <w:pPr>
        <w:spacing w:line="276" w:lineRule="auto"/>
        <w:ind w:left="720" w:hanging="360"/>
        <w:jc w:val="both"/>
        <w:rPr>
          <w:rFonts w:cstheme="minorHAnsi"/>
        </w:rPr>
      </w:pPr>
      <w:r w:rsidRPr="00671AF1">
        <w:rPr>
          <w:rFonts w:cstheme="minorHAnsi"/>
        </w:rPr>
        <w:t>1.</w:t>
      </w:r>
      <w:r w:rsidRPr="00671AF1">
        <w:rPr>
          <w:rFonts w:cstheme="minorHAnsi"/>
        </w:rPr>
        <w:tab/>
        <w:t xml:space="preserve">Copy extensively from the work of others (from sources such as books, magazines, journal, web-sites </w:t>
      </w:r>
      <w:proofErr w:type="spellStart"/>
      <w:r w:rsidRPr="00671AF1">
        <w:rPr>
          <w:rFonts w:cstheme="minorHAnsi"/>
        </w:rPr>
        <w:t>etc</w:t>
      </w:r>
      <w:proofErr w:type="spellEnd"/>
      <w:r w:rsidRPr="00671AF1">
        <w:rPr>
          <w:rFonts w:cstheme="minorHAnsi"/>
        </w:rPr>
        <w:t>) and submit the work as your own.</w:t>
      </w:r>
    </w:p>
    <w:p w:rsidR="001D5830" w:rsidRPr="00671AF1" w:rsidRDefault="001D5830" w:rsidP="001D5830">
      <w:pPr>
        <w:numPr>
          <w:ilvl w:val="0"/>
          <w:numId w:val="4"/>
        </w:numPr>
        <w:spacing w:after="0" w:line="276" w:lineRule="auto"/>
        <w:jc w:val="both"/>
        <w:rPr>
          <w:rFonts w:cstheme="minorHAnsi"/>
        </w:rPr>
      </w:pPr>
      <w:r w:rsidRPr="00671AF1">
        <w:rPr>
          <w:rFonts w:cstheme="minorHAnsi"/>
        </w:rPr>
        <w:t>Copy another students’ work and submit it for assessment under your own name.</w:t>
      </w:r>
    </w:p>
    <w:p w:rsidR="001D5830" w:rsidRPr="00671AF1" w:rsidRDefault="001D5830" w:rsidP="001D5830">
      <w:pPr>
        <w:numPr>
          <w:ilvl w:val="0"/>
          <w:numId w:val="4"/>
        </w:numPr>
        <w:spacing w:after="0" w:line="276" w:lineRule="auto"/>
        <w:jc w:val="both"/>
        <w:rPr>
          <w:rFonts w:cstheme="minorHAnsi"/>
        </w:rPr>
      </w:pPr>
      <w:r w:rsidRPr="00671AF1">
        <w:rPr>
          <w:rFonts w:cstheme="minorHAnsi"/>
        </w:rPr>
        <w:t>Allow another student to copy your work and then submit it for assessment under their own name.</w:t>
      </w:r>
    </w:p>
    <w:p w:rsidR="00671AF1" w:rsidRDefault="00671AF1" w:rsidP="001D5830">
      <w:pPr>
        <w:spacing w:line="276" w:lineRule="auto"/>
        <w:jc w:val="both"/>
        <w:rPr>
          <w:rFonts w:cstheme="minorHAnsi"/>
          <w:b/>
          <w:i/>
        </w:rPr>
      </w:pPr>
    </w:p>
    <w:p w:rsidR="001D5830" w:rsidRPr="00671AF1" w:rsidRDefault="001D5830" w:rsidP="001D5830">
      <w:pPr>
        <w:spacing w:line="276" w:lineRule="auto"/>
        <w:jc w:val="both"/>
        <w:rPr>
          <w:rFonts w:cstheme="minorHAnsi"/>
          <w:b/>
          <w:i/>
        </w:rPr>
      </w:pPr>
      <w:r w:rsidRPr="00671AF1">
        <w:rPr>
          <w:rFonts w:cstheme="minorHAnsi"/>
          <w:b/>
          <w:i/>
        </w:rPr>
        <w:t>What happens if you get caught?</w:t>
      </w:r>
    </w:p>
    <w:p w:rsidR="001D5830" w:rsidRPr="00671AF1" w:rsidRDefault="001D5830" w:rsidP="001D5830">
      <w:pPr>
        <w:spacing w:line="276" w:lineRule="auto"/>
        <w:jc w:val="both"/>
        <w:rPr>
          <w:rFonts w:cstheme="minorHAnsi"/>
        </w:rPr>
      </w:pPr>
      <w:r w:rsidRPr="00671AF1">
        <w:rPr>
          <w:rFonts w:cstheme="minorHAnsi"/>
        </w:rPr>
        <w:t>The examining body of CBFS may punish offending students in any manner that they deem fit. Typical punishments may range from reduction in grades, making students re-sit modules and even failing students on a module or an entire award. The college considers this form of cheating as a serious offence. Therefore be forewarned!</w:t>
      </w:r>
    </w:p>
    <w:p w:rsidR="001D5830" w:rsidRDefault="001D5830" w:rsidP="001D5830">
      <w:pPr>
        <w:spacing w:line="276" w:lineRule="auto"/>
        <w:jc w:val="both"/>
        <w:rPr>
          <w:rFonts w:cstheme="minorHAnsi"/>
          <w:b/>
        </w:rPr>
      </w:pPr>
    </w:p>
    <w:p w:rsidR="00671AF1" w:rsidRDefault="00671AF1" w:rsidP="001D5830">
      <w:pPr>
        <w:spacing w:line="276" w:lineRule="auto"/>
        <w:jc w:val="both"/>
        <w:rPr>
          <w:rFonts w:cstheme="minorHAnsi"/>
          <w:b/>
        </w:rPr>
      </w:pPr>
    </w:p>
    <w:p w:rsidR="00671AF1" w:rsidRDefault="00671AF1" w:rsidP="001D5830">
      <w:pPr>
        <w:spacing w:line="276" w:lineRule="auto"/>
        <w:jc w:val="both"/>
        <w:rPr>
          <w:rFonts w:cstheme="minorHAnsi"/>
          <w:b/>
        </w:rPr>
      </w:pPr>
    </w:p>
    <w:p w:rsidR="00671AF1" w:rsidRDefault="00671AF1" w:rsidP="001D5830">
      <w:pPr>
        <w:spacing w:line="276" w:lineRule="auto"/>
        <w:jc w:val="both"/>
        <w:rPr>
          <w:rFonts w:cstheme="minorHAnsi"/>
          <w:b/>
        </w:rPr>
      </w:pPr>
    </w:p>
    <w:p w:rsidR="00671AF1" w:rsidRDefault="00671AF1" w:rsidP="001D5830">
      <w:pPr>
        <w:spacing w:line="276" w:lineRule="auto"/>
        <w:jc w:val="both"/>
        <w:rPr>
          <w:rFonts w:cstheme="minorHAnsi"/>
          <w:b/>
        </w:rPr>
      </w:pPr>
    </w:p>
    <w:p w:rsidR="00671AF1" w:rsidRDefault="00671AF1" w:rsidP="001D5830">
      <w:pPr>
        <w:spacing w:line="276" w:lineRule="auto"/>
        <w:jc w:val="both"/>
        <w:rPr>
          <w:rFonts w:cstheme="minorHAnsi"/>
          <w:b/>
        </w:rPr>
      </w:pPr>
    </w:p>
    <w:p w:rsidR="00671AF1" w:rsidRDefault="00671AF1" w:rsidP="001D5830">
      <w:pPr>
        <w:spacing w:line="276" w:lineRule="auto"/>
        <w:jc w:val="both"/>
        <w:rPr>
          <w:rFonts w:cstheme="minorHAnsi"/>
          <w:b/>
        </w:rPr>
      </w:pPr>
    </w:p>
    <w:p w:rsidR="00671AF1" w:rsidRDefault="00671AF1" w:rsidP="001D5830">
      <w:pPr>
        <w:spacing w:line="276" w:lineRule="auto"/>
        <w:jc w:val="both"/>
        <w:rPr>
          <w:rFonts w:cstheme="minorHAnsi"/>
          <w:b/>
        </w:rPr>
      </w:pPr>
    </w:p>
    <w:p w:rsidR="00671AF1" w:rsidRDefault="00671AF1" w:rsidP="001D5830">
      <w:pPr>
        <w:spacing w:line="276" w:lineRule="auto"/>
        <w:jc w:val="both"/>
        <w:rPr>
          <w:rFonts w:cstheme="minorHAnsi"/>
          <w:b/>
        </w:rPr>
      </w:pPr>
    </w:p>
    <w:p w:rsidR="00671AF1" w:rsidRDefault="00671AF1" w:rsidP="001D5830">
      <w:pPr>
        <w:spacing w:line="276" w:lineRule="auto"/>
        <w:jc w:val="both"/>
        <w:rPr>
          <w:rFonts w:cstheme="minorHAnsi"/>
          <w:b/>
        </w:rPr>
      </w:pPr>
    </w:p>
    <w:p w:rsidR="00671AF1" w:rsidRDefault="00671AF1" w:rsidP="001D5830">
      <w:pPr>
        <w:spacing w:line="276" w:lineRule="auto"/>
        <w:jc w:val="both"/>
        <w:rPr>
          <w:rFonts w:cstheme="minorHAnsi"/>
          <w:b/>
        </w:rPr>
      </w:pPr>
    </w:p>
    <w:p w:rsidR="00671AF1" w:rsidRPr="00671AF1" w:rsidRDefault="00671AF1" w:rsidP="001D5830">
      <w:pPr>
        <w:spacing w:line="276" w:lineRule="auto"/>
        <w:jc w:val="both"/>
        <w:rPr>
          <w:rFonts w:cstheme="minorHAnsi"/>
          <w:b/>
        </w:rPr>
      </w:pPr>
    </w:p>
    <w:p w:rsidR="001D5830" w:rsidRDefault="008A0CF5" w:rsidP="001D5830">
      <w:pPr>
        <w:spacing w:line="276" w:lineRule="auto"/>
        <w:jc w:val="both"/>
        <w:rPr>
          <w:rFonts w:cstheme="minorHAnsi"/>
          <w:b/>
        </w:rPr>
      </w:pPr>
      <w:r>
        <w:rPr>
          <w:rFonts w:cstheme="minorHAnsi"/>
          <w:b/>
        </w:rPr>
        <w:t>Task</w:t>
      </w:r>
    </w:p>
    <w:p w:rsidR="00671AF1" w:rsidRPr="00671AF1" w:rsidRDefault="00671AF1" w:rsidP="00671AF1">
      <w:pPr>
        <w:jc w:val="both"/>
        <w:rPr>
          <w:rFonts w:ascii="Calibri" w:hAnsi="Calibri" w:cs="Calibri"/>
          <w:bCs/>
          <w:sz w:val="24"/>
          <w:szCs w:val="24"/>
        </w:rPr>
      </w:pPr>
      <w:r w:rsidRPr="00671AF1">
        <w:rPr>
          <w:rFonts w:cstheme="minorHAnsi"/>
          <w:b/>
          <w:sz w:val="24"/>
          <w:szCs w:val="24"/>
        </w:rPr>
        <w:t xml:space="preserve">Read the case study which fulfils the learning outcome: </w:t>
      </w:r>
      <w:r w:rsidRPr="00671AF1">
        <w:rPr>
          <w:rFonts w:cstheme="minorHAnsi"/>
          <w:sz w:val="24"/>
          <w:szCs w:val="24"/>
        </w:rPr>
        <w:t xml:space="preserve">Be able to integrate concepts and develop </w:t>
      </w:r>
      <w:r w:rsidRPr="00671AF1">
        <w:rPr>
          <w:rFonts w:ascii="Calibri" w:hAnsi="Calibri" w:cs="Calibri"/>
          <w:bCs/>
          <w:sz w:val="24"/>
          <w:szCs w:val="24"/>
        </w:rPr>
        <w:t>ethical arguments in a uniformed way to clarify issues of right and wrong</w:t>
      </w:r>
      <w:r>
        <w:rPr>
          <w:rFonts w:ascii="Calibri" w:hAnsi="Calibri" w:cs="Calibri"/>
          <w:bCs/>
          <w:sz w:val="24"/>
          <w:szCs w:val="24"/>
        </w:rPr>
        <w:t>.</w:t>
      </w:r>
    </w:p>
    <w:p w:rsidR="00FB72B4" w:rsidRDefault="00FB72B4" w:rsidP="00671AF1">
      <w:pPr>
        <w:shd w:val="clear" w:color="auto" w:fill="FFFFFF"/>
        <w:spacing w:before="45" w:after="105" w:line="240" w:lineRule="auto"/>
        <w:jc w:val="center"/>
        <w:textAlignment w:val="baseline"/>
        <w:rPr>
          <w:rFonts w:eastAsia="Times New Roman" w:cstheme="minorHAnsi"/>
          <w:b/>
          <w:color w:val="333333"/>
          <w:lang w:eastAsia="en-GB"/>
        </w:rPr>
      </w:pPr>
    </w:p>
    <w:p w:rsidR="0023407E" w:rsidRDefault="0023407E" w:rsidP="00671AF1">
      <w:pPr>
        <w:shd w:val="clear" w:color="auto" w:fill="FFFFFF"/>
        <w:spacing w:before="45" w:after="105" w:line="240" w:lineRule="auto"/>
        <w:jc w:val="center"/>
        <w:textAlignment w:val="baseline"/>
        <w:rPr>
          <w:rFonts w:eastAsia="Times New Roman" w:cstheme="minorHAnsi"/>
          <w:b/>
          <w:lang w:eastAsia="en-GB"/>
        </w:rPr>
      </w:pPr>
    </w:p>
    <w:p w:rsidR="001D5830" w:rsidRDefault="00284BE4" w:rsidP="00C00261">
      <w:pPr>
        <w:shd w:val="clear" w:color="auto" w:fill="FFFFFF"/>
        <w:spacing w:before="45" w:after="105" w:line="360" w:lineRule="auto"/>
        <w:jc w:val="both"/>
        <w:textAlignment w:val="baseline"/>
        <w:rPr>
          <w:rFonts w:eastAsia="Times New Roman" w:cstheme="minorHAnsi"/>
          <w:b/>
          <w:lang w:eastAsia="en-GB"/>
        </w:rPr>
      </w:pPr>
      <w:r>
        <w:rPr>
          <w:rFonts w:eastAsia="Times New Roman" w:cstheme="minorHAnsi"/>
          <w:b/>
          <w:lang w:eastAsia="en-GB"/>
        </w:rPr>
        <w:t>Delivering Food</w:t>
      </w:r>
    </w:p>
    <w:p w:rsidR="0023407E" w:rsidRDefault="0023407E" w:rsidP="00C00261">
      <w:pPr>
        <w:shd w:val="clear" w:color="auto" w:fill="FFFFFF"/>
        <w:spacing w:before="45" w:after="105" w:line="360" w:lineRule="auto"/>
        <w:jc w:val="both"/>
        <w:textAlignment w:val="baseline"/>
        <w:rPr>
          <w:rFonts w:eastAsia="Times New Roman" w:cstheme="minorHAnsi"/>
          <w:b/>
          <w:lang w:eastAsia="en-GB"/>
        </w:rPr>
      </w:pPr>
    </w:p>
    <w:p w:rsidR="00FB72B4" w:rsidRPr="008A0CF5" w:rsidRDefault="00284BE4" w:rsidP="009C5F50">
      <w:pPr>
        <w:shd w:val="clear" w:color="auto" w:fill="FFFFFF"/>
        <w:spacing w:before="45" w:after="105" w:line="360" w:lineRule="auto"/>
        <w:jc w:val="both"/>
        <w:textAlignment w:val="baseline"/>
        <w:rPr>
          <w:rFonts w:eastAsia="Times New Roman" w:cstheme="minorHAnsi"/>
          <w:b/>
          <w:lang w:eastAsia="en-GB"/>
        </w:rPr>
        <w:sectPr w:rsidR="00FB72B4" w:rsidRPr="008A0CF5" w:rsidSect="00671AF1">
          <w:pgSz w:w="11906" w:h="16838"/>
          <w:pgMar w:top="630" w:right="926" w:bottom="270" w:left="990" w:header="720" w:footer="720" w:gutter="0"/>
          <w:cols w:space="720"/>
          <w:docGrid w:linePitch="360"/>
        </w:sectPr>
      </w:pPr>
      <w:r>
        <w:rPr>
          <w:rFonts w:eastAsia="Times New Roman" w:cstheme="minorHAnsi"/>
          <w:bCs/>
          <w:lang w:eastAsia="en-GB"/>
        </w:rPr>
        <w:t>One evening</w:t>
      </w:r>
      <w:r w:rsidR="0023407E">
        <w:rPr>
          <w:rFonts w:eastAsia="Times New Roman" w:cstheme="minorHAnsi"/>
          <w:bCs/>
          <w:lang w:eastAsia="en-GB"/>
        </w:rPr>
        <w:t xml:space="preserve"> in </w:t>
      </w:r>
      <w:r>
        <w:rPr>
          <w:rFonts w:eastAsia="Times New Roman" w:cstheme="minorHAnsi"/>
          <w:bCs/>
          <w:lang w:eastAsia="en-GB"/>
        </w:rPr>
        <w:t xml:space="preserve">July 2005 Andy </w:t>
      </w:r>
      <w:proofErr w:type="spellStart"/>
      <w:r>
        <w:rPr>
          <w:rFonts w:eastAsia="Times New Roman" w:cstheme="minorHAnsi"/>
          <w:bCs/>
          <w:lang w:eastAsia="en-GB"/>
        </w:rPr>
        <w:t>Roddit</w:t>
      </w:r>
      <w:proofErr w:type="spellEnd"/>
      <w:r w:rsidR="0023407E">
        <w:rPr>
          <w:rFonts w:eastAsia="Times New Roman" w:cstheme="minorHAnsi"/>
          <w:bCs/>
          <w:lang w:eastAsia="en-GB"/>
        </w:rPr>
        <w:t xml:space="preserve"> called </w:t>
      </w:r>
      <w:r>
        <w:rPr>
          <w:rFonts w:eastAsia="Times New Roman" w:cstheme="minorHAnsi"/>
          <w:bCs/>
          <w:lang w:eastAsia="en-GB"/>
        </w:rPr>
        <w:t xml:space="preserve">White Lilly Restaurant </w:t>
      </w:r>
      <w:r w:rsidR="00C00261">
        <w:rPr>
          <w:rFonts w:eastAsia="Times New Roman" w:cstheme="minorHAnsi"/>
          <w:bCs/>
          <w:lang w:eastAsia="en-GB"/>
        </w:rPr>
        <w:t>and ordered</w:t>
      </w:r>
      <w:r>
        <w:rPr>
          <w:rFonts w:eastAsia="Times New Roman" w:cstheme="minorHAnsi"/>
          <w:bCs/>
          <w:lang w:eastAsia="en-GB"/>
        </w:rPr>
        <w:t xml:space="preserve"> Chinese food </w:t>
      </w:r>
      <w:r w:rsidR="009D688E">
        <w:rPr>
          <w:rFonts w:eastAsia="Times New Roman" w:cstheme="minorHAnsi"/>
          <w:bCs/>
          <w:lang w:eastAsia="en-GB"/>
        </w:rPr>
        <w:t xml:space="preserve">to be </w:t>
      </w:r>
      <w:r w:rsidR="0023407E">
        <w:rPr>
          <w:rFonts w:eastAsia="Times New Roman" w:cstheme="minorHAnsi"/>
          <w:bCs/>
          <w:lang w:eastAsia="en-GB"/>
        </w:rPr>
        <w:t>delivered to his home</w:t>
      </w:r>
      <w:r>
        <w:rPr>
          <w:rFonts w:eastAsia="Times New Roman" w:cstheme="minorHAnsi"/>
          <w:bCs/>
          <w:lang w:eastAsia="en-GB"/>
        </w:rPr>
        <w:t>. However, the restaurant manager</w:t>
      </w:r>
      <w:r w:rsidR="00C00261">
        <w:rPr>
          <w:rFonts w:eastAsia="Times New Roman" w:cstheme="minorHAnsi"/>
          <w:bCs/>
          <w:lang w:eastAsia="en-GB"/>
        </w:rPr>
        <w:t xml:space="preserve">, Peter </w:t>
      </w:r>
      <w:proofErr w:type="spellStart"/>
      <w:r w:rsidR="00C00261">
        <w:rPr>
          <w:rFonts w:eastAsia="Times New Roman" w:cstheme="minorHAnsi"/>
          <w:bCs/>
          <w:lang w:eastAsia="en-GB"/>
        </w:rPr>
        <w:t>Sams</w:t>
      </w:r>
      <w:proofErr w:type="spellEnd"/>
      <w:r>
        <w:rPr>
          <w:rFonts w:eastAsia="Times New Roman" w:cstheme="minorHAnsi"/>
          <w:bCs/>
          <w:lang w:eastAsia="en-GB"/>
        </w:rPr>
        <w:t xml:space="preserve"> said </w:t>
      </w:r>
      <w:r w:rsidR="00C00261">
        <w:rPr>
          <w:rFonts w:eastAsia="Times New Roman" w:cstheme="minorHAnsi"/>
          <w:bCs/>
          <w:lang w:eastAsia="en-GB"/>
        </w:rPr>
        <w:t>that he</w:t>
      </w:r>
      <w:r w:rsidR="0023407E">
        <w:rPr>
          <w:rFonts w:eastAsia="Times New Roman" w:cstheme="minorHAnsi"/>
          <w:bCs/>
          <w:lang w:eastAsia="en-GB"/>
        </w:rPr>
        <w:t xml:space="preserve"> </w:t>
      </w:r>
      <w:r>
        <w:rPr>
          <w:rFonts w:eastAsia="Times New Roman" w:cstheme="minorHAnsi"/>
          <w:bCs/>
          <w:lang w:eastAsia="en-GB"/>
        </w:rPr>
        <w:t xml:space="preserve">would have to come to the restaurant to pick up his food. The </w:t>
      </w:r>
      <w:proofErr w:type="spellStart"/>
      <w:r>
        <w:rPr>
          <w:rFonts w:eastAsia="Times New Roman" w:cstheme="minorHAnsi"/>
          <w:bCs/>
          <w:lang w:eastAsia="en-GB"/>
        </w:rPr>
        <w:t>Ro</w:t>
      </w:r>
      <w:r w:rsidR="009D688E">
        <w:rPr>
          <w:rFonts w:eastAsia="Times New Roman" w:cstheme="minorHAnsi"/>
          <w:bCs/>
          <w:lang w:eastAsia="en-GB"/>
        </w:rPr>
        <w:t>d</w:t>
      </w:r>
      <w:r>
        <w:rPr>
          <w:rFonts w:eastAsia="Times New Roman" w:cstheme="minorHAnsi"/>
          <w:bCs/>
          <w:lang w:eastAsia="en-GB"/>
        </w:rPr>
        <w:t>dits</w:t>
      </w:r>
      <w:proofErr w:type="spellEnd"/>
      <w:r w:rsidR="0023407E">
        <w:rPr>
          <w:rFonts w:eastAsia="Times New Roman" w:cstheme="minorHAnsi"/>
          <w:bCs/>
          <w:lang w:eastAsia="en-GB"/>
        </w:rPr>
        <w:t>, who are black, live in a high-crime, predomina</w:t>
      </w:r>
      <w:r>
        <w:rPr>
          <w:rFonts w:eastAsia="Times New Roman" w:cstheme="minorHAnsi"/>
          <w:bCs/>
          <w:lang w:eastAsia="en-GB"/>
        </w:rPr>
        <w:t>tely black neighbourhood in Chicago, USA</w:t>
      </w:r>
      <w:r w:rsidR="0023407E">
        <w:rPr>
          <w:rFonts w:eastAsia="Times New Roman" w:cstheme="minorHAnsi"/>
          <w:bCs/>
          <w:lang w:eastAsia="en-GB"/>
        </w:rPr>
        <w:t>. Mr</w:t>
      </w:r>
      <w:r>
        <w:rPr>
          <w:rFonts w:eastAsia="Times New Roman" w:cstheme="minorHAnsi"/>
          <w:bCs/>
          <w:lang w:eastAsia="en-GB"/>
        </w:rPr>
        <w:t xml:space="preserve">. </w:t>
      </w:r>
      <w:proofErr w:type="spellStart"/>
      <w:r>
        <w:rPr>
          <w:rFonts w:eastAsia="Times New Roman" w:cstheme="minorHAnsi"/>
          <w:bCs/>
          <w:lang w:eastAsia="en-GB"/>
        </w:rPr>
        <w:t>Roddit</w:t>
      </w:r>
      <w:proofErr w:type="spellEnd"/>
      <w:r w:rsidR="0023407E">
        <w:rPr>
          <w:rFonts w:eastAsia="Times New Roman" w:cstheme="minorHAnsi"/>
          <w:bCs/>
          <w:lang w:eastAsia="en-GB"/>
        </w:rPr>
        <w:t xml:space="preserve"> complained that the refusal to deliver was an act of blatant racism, and according to his grandmother, “It can only be because we</w:t>
      </w:r>
      <w:r>
        <w:rPr>
          <w:rFonts w:eastAsia="Times New Roman" w:cstheme="minorHAnsi"/>
          <w:bCs/>
          <w:lang w:eastAsia="en-GB"/>
        </w:rPr>
        <w:t xml:space="preserve"> are black people.” Peter </w:t>
      </w:r>
      <w:proofErr w:type="spellStart"/>
      <w:r>
        <w:rPr>
          <w:rFonts w:eastAsia="Times New Roman" w:cstheme="minorHAnsi"/>
          <w:bCs/>
          <w:lang w:eastAsia="en-GB"/>
        </w:rPr>
        <w:t>Sams</w:t>
      </w:r>
      <w:proofErr w:type="spellEnd"/>
      <w:r w:rsidR="0023407E">
        <w:rPr>
          <w:rFonts w:eastAsia="Times New Roman" w:cstheme="minorHAnsi"/>
          <w:bCs/>
          <w:lang w:eastAsia="en-GB"/>
        </w:rPr>
        <w:t xml:space="preserve">, the </w:t>
      </w:r>
      <w:r>
        <w:rPr>
          <w:rFonts w:eastAsia="Times New Roman" w:cstheme="minorHAnsi"/>
          <w:bCs/>
          <w:lang w:eastAsia="en-GB"/>
        </w:rPr>
        <w:t xml:space="preserve">manager </w:t>
      </w:r>
      <w:r w:rsidR="0023407E">
        <w:rPr>
          <w:rFonts w:eastAsia="Times New Roman" w:cstheme="minorHAnsi"/>
          <w:bCs/>
          <w:lang w:eastAsia="en-GB"/>
        </w:rPr>
        <w:t xml:space="preserve">of the </w:t>
      </w:r>
      <w:r>
        <w:rPr>
          <w:rFonts w:eastAsia="Times New Roman" w:cstheme="minorHAnsi"/>
          <w:bCs/>
          <w:lang w:eastAsia="en-GB"/>
        </w:rPr>
        <w:t>White Lilly Restaurant</w:t>
      </w:r>
      <w:r w:rsidR="009D688E">
        <w:rPr>
          <w:rFonts w:eastAsia="Times New Roman" w:cstheme="minorHAnsi"/>
          <w:bCs/>
          <w:lang w:eastAsia="en-GB"/>
        </w:rPr>
        <w:t xml:space="preserve">, </w:t>
      </w:r>
      <w:r w:rsidR="0023407E">
        <w:rPr>
          <w:rFonts w:eastAsia="Times New Roman" w:cstheme="minorHAnsi"/>
          <w:bCs/>
          <w:lang w:eastAsia="en-GB"/>
        </w:rPr>
        <w:t xml:space="preserve">asserted that the issue was one of employee safety since </w:t>
      </w:r>
      <w:r w:rsidR="00457103">
        <w:rPr>
          <w:rFonts w:eastAsia="Times New Roman" w:cstheme="minorHAnsi"/>
          <w:bCs/>
          <w:lang w:eastAsia="en-GB"/>
        </w:rPr>
        <w:t>several</w:t>
      </w:r>
      <w:r>
        <w:rPr>
          <w:rFonts w:eastAsia="Times New Roman" w:cstheme="minorHAnsi"/>
          <w:bCs/>
          <w:lang w:eastAsia="en-GB"/>
        </w:rPr>
        <w:t xml:space="preserve"> food</w:t>
      </w:r>
      <w:r w:rsidR="0023407E">
        <w:rPr>
          <w:rFonts w:eastAsia="Times New Roman" w:cstheme="minorHAnsi"/>
          <w:bCs/>
          <w:lang w:eastAsia="en-GB"/>
        </w:rPr>
        <w:t xml:space="preserve">-delivery people had been murdered </w:t>
      </w:r>
      <w:r>
        <w:rPr>
          <w:rFonts w:eastAsia="Times New Roman" w:cstheme="minorHAnsi"/>
          <w:bCs/>
          <w:lang w:eastAsia="en-GB"/>
        </w:rPr>
        <w:t>wh</w:t>
      </w:r>
      <w:r w:rsidR="009D688E">
        <w:rPr>
          <w:rFonts w:eastAsia="Times New Roman" w:cstheme="minorHAnsi"/>
          <w:bCs/>
          <w:lang w:eastAsia="en-GB"/>
        </w:rPr>
        <w:t>ile marking deliveries, and</w:t>
      </w:r>
      <w:r w:rsidR="00457103">
        <w:rPr>
          <w:rFonts w:eastAsia="Times New Roman" w:cstheme="minorHAnsi"/>
          <w:bCs/>
          <w:lang w:eastAsia="en-GB"/>
        </w:rPr>
        <w:t xml:space="preserve"> were often</w:t>
      </w:r>
      <w:r w:rsidR="009D688E">
        <w:rPr>
          <w:rFonts w:eastAsia="Times New Roman" w:cstheme="minorHAnsi"/>
          <w:bCs/>
          <w:lang w:eastAsia="en-GB"/>
        </w:rPr>
        <w:t xml:space="preserve"> robbed and assaulted. </w:t>
      </w:r>
      <w:r>
        <w:rPr>
          <w:rFonts w:eastAsia="Times New Roman" w:cstheme="minorHAnsi"/>
          <w:bCs/>
          <w:lang w:eastAsia="en-GB"/>
        </w:rPr>
        <w:t>White Lilly Restaurant</w:t>
      </w:r>
      <w:r w:rsidR="00457103">
        <w:rPr>
          <w:rFonts w:eastAsia="Times New Roman" w:cstheme="minorHAnsi"/>
          <w:bCs/>
          <w:lang w:eastAsia="en-GB"/>
        </w:rPr>
        <w:t xml:space="preserve">’s and most other </w:t>
      </w:r>
      <w:r>
        <w:rPr>
          <w:rFonts w:eastAsia="Times New Roman" w:cstheme="minorHAnsi"/>
          <w:bCs/>
          <w:lang w:eastAsia="en-GB"/>
        </w:rPr>
        <w:t xml:space="preserve">restaurants </w:t>
      </w:r>
      <w:r w:rsidR="00457103">
        <w:rPr>
          <w:rFonts w:eastAsia="Times New Roman" w:cstheme="minorHAnsi"/>
          <w:bCs/>
          <w:lang w:eastAsia="en-GB"/>
        </w:rPr>
        <w:t>use computerized systems that designate neighbourhoods as green, yellow, or red. Customers in</w:t>
      </w:r>
      <w:r>
        <w:rPr>
          <w:rFonts w:eastAsia="Times New Roman" w:cstheme="minorHAnsi"/>
          <w:bCs/>
          <w:lang w:eastAsia="en-GB"/>
        </w:rPr>
        <w:t xml:space="preserve"> green neighbourhoods get food</w:t>
      </w:r>
      <w:r w:rsidR="00457103">
        <w:rPr>
          <w:rFonts w:eastAsia="Times New Roman" w:cstheme="minorHAnsi"/>
          <w:bCs/>
          <w:lang w:eastAsia="en-GB"/>
        </w:rPr>
        <w:t xml:space="preserve"> delivered to their door; in yellow neighbourhoods customers must come out t</w:t>
      </w:r>
      <w:r w:rsidR="00C00261">
        <w:rPr>
          <w:rFonts w:eastAsia="Times New Roman" w:cstheme="minorHAnsi"/>
          <w:bCs/>
          <w:lang w:eastAsia="en-GB"/>
        </w:rPr>
        <w:t>o the street and get their food</w:t>
      </w:r>
      <w:r w:rsidR="00457103">
        <w:rPr>
          <w:rFonts w:eastAsia="Times New Roman" w:cstheme="minorHAnsi"/>
          <w:bCs/>
          <w:lang w:eastAsia="en-GB"/>
        </w:rPr>
        <w:t xml:space="preserve"> from the delivery car; red neighbourhoods are those considered too dangerous for any home delivery at all, and customers in these areas must drive to</w:t>
      </w:r>
      <w:r w:rsidR="00C00261">
        <w:rPr>
          <w:rFonts w:eastAsia="Times New Roman" w:cstheme="minorHAnsi"/>
          <w:bCs/>
          <w:lang w:eastAsia="en-GB"/>
        </w:rPr>
        <w:t xml:space="preserve"> the restaurant for their food</w:t>
      </w:r>
      <w:r w:rsidR="00457103">
        <w:rPr>
          <w:rFonts w:eastAsia="Times New Roman" w:cstheme="minorHAnsi"/>
          <w:bCs/>
          <w:lang w:eastAsia="en-GB"/>
        </w:rPr>
        <w:t>. Because red marked neighbourhoods are almost always minority neighbourhoods, the American Civil Liberties Union criticized this</w:t>
      </w:r>
      <w:r w:rsidR="00C00261">
        <w:rPr>
          <w:rFonts w:eastAsia="Times New Roman" w:cstheme="minorHAnsi"/>
          <w:bCs/>
          <w:lang w:eastAsia="en-GB"/>
        </w:rPr>
        <w:t xml:space="preserve"> food</w:t>
      </w:r>
      <w:r w:rsidR="00457103">
        <w:rPr>
          <w:rFonts w:eastAsia="Times New Roman" w:cstheme="minorHAnsi"/>
          <w:bCs/>
          <w:lang w:eastAsia="en-GB"/>
        </w:rPr>
        <w:t xml:space="preserve"> delivery practice a</w:t>
      </w:r>
      <w:r w:rsidR="00C00261">
        <w:rPr>
          <w:rFonts w:eastAsia="Times New Roman" w:cstheme="minorHAnsi"/>
          <w:bCs/>
          <w:lang w:eastAsia="en-GB"/>
        </w:rPr>
        <w:t>s discriminatory. The Chicago</w:t>
      </w:r>
      <w:r w:rsidR="00457103">
        <w:rPr>
          <w:rFonts w:eastAsia="Times New Roman" w:cstheme="minorHAnsi"/>
          <w:bCs/>
          <w:lang w:eastAsia="en-GB"/>
        </w:rPr>
        <w:t xml:space="preserve"> Restaurant Association asserted that the practice was part of the employer’s legal and moral duty</w:t>
      </w:r>
      <w:r w:rsidR="00C00261">
        <w:rPr>
          <w:rFonts w:eastAsia="Times New Roman" w:cstheme="minorHAnsi"/>
          <w:bCs/>
          <w:lang w:eastAsia="en-GB"/>
        </w:rPr>
        <w:t xml:space="preserve"> to eliminate workplace hazards. </w:t>
      </w:r>
    </w:p>
    <w:p w:rsidR="00457103" w:rsidRDefault="00457103" w:rsidP="00C00261">
      <w:pPr>
        <w:shd w:val="clear" w:color="auto" w:fill="FFFFFF"/>
        <w:spacing w:before="45" w:after="105" w:line="360" w:lineRule="auto"/>
        <w:jc w:val="both"/>
        <w:textAlignment w:val="baseline"/>
        <w:rPr>
          <w:rFonts w:eastAsia="Times New Roman" w:cstheme="minorHAnsi"/>
          <w:i/>
          <w:sz w:val="20"/>
          <w:szCs w:val="20"/>
          <w:lang w:eastAsia="en-GB"/>
        </w:rPr>
      </w:pPr>
    </w:p>
    <w:p w:rsidR="00457103" w:rsidRPr="008A0CF5" w:rsidRDefault="00457103" w:rsidP="00C00261">
      <w:pPr>
        <w:shd w:val="clear" w:color="auto" w:fill="FFFFFF"/>
        <w:spacing w:before="45" w:after="105" w:line="360" w:lineRule="auto"/>
        <w:jc w:val="both"/>
        <w:textAlignment w:val="baseline"/>
        <w:rPr>
          <w:rFonts w:eastAsia="Times New Roman" w:cstheme="minorHAnsi"/>
          <w:i/>
          <w:sz w:val="20"/>
          <w:szCs w:val="20"/>
          <w:lang w:eastAsia="en-GB"/>
        </w:rPr>
      </w:pPr>
    </w:p>
    <w:p w:rsidR="00FB72B4" w:rsidRPr="008A0CF5" w:rsidRDefault="00FB72B4" w:rsidP="00C00261">
      <w:pPr>
        <w:shd w:val="clear" w:color="auto" w:fill="FFFFFF"/>
        <w:spacing w:before="45" w:after="105" w:line="360" w:lineRule="auto"/>
        <w:jc w:val="both"/>
        <w:textAlignment w:val="baseline"/>
        <w:rPr>
          <w:rFonts w:eastAsia="Times New Roman" w:cstheme="minorHAnsi"/>
          <w:b/>
          <w:lang w:eastAsia="en-GB"/>
        </w:rPr>
      </w:pPr>
      <w:r w:rsidRPr="008A0CF5">
        <w:rPr>
          <w:rFonts w:eastAsia="Times New Roman" w:cstheme="minorHAnsi"/>
          <w:b/>
          <w:lang w:eastAsia="en-GB"/>
        </w:rPr>
        <w:t>With reference to the case study, attempt the following questions: (1000 words)     (10 marks)</w:t>
      </w:r>
    </w:p>
    <w:p w:rsidR="001D5830" w:rsidRDefault="001D5830" w:rsidP="00C00261">
      <w:pPr>
        <w:shd w:val="clear" w:color="auto" w:fill="FFFFFF"/>
        <w:spacing w:before="45" w:after="105" w:line="360" w:lineRule="auto"/>
        <w:jc w:val="both"/>
        <w:textAlignment w:val="baseline"/>
        <w:rPr>
          <w:rFonts w:eastAsia="Times New Roman" w:cstheme="minorHAnsi"/>
          <w:lang w:eastAsia="en-GB"/>
        </w:rPr>
      </w:pPr>
      <w:r w:rsidRPr="008A0CF5">
        <w:rPr>
          <w:rFonts w:eastAsia="Times New Roman" w:cstheme="minorHAnsi"/>
          <w:lang w:eastAsia="en-GB"/>
        </w:rPr>
        <w:br/>
        <w:t xml:space="preserve">1. </w:t>
      </w:r>
      <w:r w:rsidR="00457103">
        <w:rPr>
          <w:rFonts w:eastAsia="Times New Roman" w:cstheme="minorHAnsi"/>
          <w:lang w:eastAsia="en-GB"/>
        </w:rPr>
        <w:t xml:space="preserve">In your view, is the </w:t>
      </w:r>
      <w:r w:rsidR="00C00261">
        <w:rPr>
          <w:rFonts w:eastAsia="Times New Roman" w:cstheme="minorHAnsi"/>
          <w:bCs/>
          <w:lang w:eastAsia="en-GB"/>
        </w:rPr>
        <w:t>White Lilly Restaurant</w:t>
      </w:r>
      <w:r w:rsidR="00457103">
        <w:rPr>
          <w:rFonts w:eastAsia="Times New Roman" w:cstheme="minorHAnsi"/>
          <w:lang w:eastAsia="en-GB"/>
        </w:rPr>
        <w:t>’s delivery policy morally justified?</w:t>
      </w:r>
    </w:p>
    <w:p w:rsidR="003F4778" w:rsidRDefault="001D5830" w:rsidP="00C00261">
      <w:pPr>
        <w:shd w:val="clear" w:color="auto" w:fill="FFFFFF"/>
        <w:spacing w:before="45" w:after="105" w:line="360" w:lineRule="auto"/>
        <w:jc w:val="both"/>
        <w:textAlignment w:val="baseline"/>
        <w:rPr>
          <w:rFonts w:eastAsia="Times New Roman" w:cstheme="minorHAnsi"/>
          <w:lang w:eastAsia="en-GB"/>
        </w:rPr>
      </w:pPr>
      <w:r w:rsidRPr="008A0CF5">
        <w:rPr>
          <w:rFonts w:eastAsia="Times New Roman" w:cstheme="minorHAnsi"/>
          <w:lang w:eastAsia="en-GB"/>
        </w:rPr>
        <w:t xml:space="preserve">2. </w:t>
      </w:r>
      <w:r w:rsidR="00457103">
        <w:rPr>
          <w:rFonts w:eastAsia="Times New Roman" w:cstheme="minorHAnsi"/>
          <w:lang w:eastAsia="en-GB"/>
        </w:rPr>
        <w:t xml:space="preserve">Could </w:t>
      </w:r>
      <w:r w:rsidR="00C00261">
        <w:rPr>
          <w:rFonts w:eastAsia="Times New Roman" w:cstheme="minorHAnsi"/>
          <w:bCs/>
          <w:lang w:eastAsia="en-GB"/>
        </w:rPr>
        <w:t>White Lilly Restaurant</w:t>
      </w:r>
      <w:r w:rsidR="00457103">
        <w:rPr>
          <w:rFonts w:eastAsia="Times New Roman" w:cstheme="minorHAnsi"/>
          <w:lang w:eastAsia="en-GB"/>
        </w:rPr>
        <w:t xml:space="preserve"> and</w:t>
      </w:r>
      <w:r w:rsidR="009D688E">
        <w:rPr>
          <w:rFonts w:eastAsia="Times New Roman" w:cstheme="minorHAnsi"/>
          <w:lang w:eastAsia="en-GB"/>
        </w:rPr>
        <w:t xml:space="preserve"> other</w:t>
      </w:r>
      <w:r w:rsidR="00457103">
        <w:rPr>
          <w:rFonts w:eastAsia="Times New Roman" w:cstheme="minorHAnsi"/>
          <w:lang w:eastAsia="en-GB"/>
        </w:rPr>
        <w:t xml:space="preserve"> </w:t>
      </w:r>
      <w:r w:rsidR="00C00261">
        <w:rPr>
          <w:rFonts w:eastAsia="Times New Roman" w:cstheme="minorHAnsi"/>
          <w:lang w:eastAsia="en-GB"/>
        </w:rPr>
        <w:t>restaurant</w:t>
      </w:r>
      <w:r w:rsidR="009D688E">
        <w:rPr>
          <w:rFonts w:eastAsia="Times New Roman" w:cstheme="minorHAnsi"/>
          <w:lang w:eastAsia="en-GB"/>
        </w:rPr>
        <w:t>s</w:t>
      </w:r>
      <w:bookmarkStart w:id="0" w:name="_GoBack"/>
      <w:bookmarkEnd w:id="0"/>
      <w:r w:rsidR="00457103">
        <w:rPr>
          <w:rFonts w:eastAsia="Times New Roman" w:cstheme="minorHAnsi"/>
          <w:lang w:eastAsia="en-GB"/>
        </w:rPr>
        <w:t xml:space="preserve"> adopt a different kind of policy to protect their drivers? Should they? Critically explain your view.</w:t>
      </w:r>
    </w:p>
    <w:p w:rsidR="002E362F" w:rsidRDefault="00C00261" w:rsidP="00C00261">
      <w:pPr>
        <w:shd w:val="clear" w:color="auto" w:fill="FFFFFF"/>
        <w:spacing w:before="45" w:after="105" w:line="360" w:lineRule="auto"/>
        <w:jc w:val="both"/>
        <w:textAlignment w:val="baseline"/>
        <w:rPr>
          <w:rFonts w:cstheme="minorHAnsi"/>
        </w:rPr>
      </w:pPr>
      <w:r>
        <w:rPr>
          <w:rFonts w:eastAsia="Times New Roman" w:cstheme="minorHAnsi"/>
          <w:lang w:eastAsia="en-GB"/>
        </w:rPr>
        <w:t>3. Chicago</w:t>
      </w:r>
      <w:r w:rsidR="00457103">
        <w:rPr>
          <w:rFonts w:eastAsia="Times New Roman" w:cstheme="minorHAnsi"/>
          <w:lang w:eastAsia="en-GB"/>
        </w:rPr>
        <w:t xml:space="preserve"> subsequently passed a city law prohibiting the poli</w:t>
      </w:r>
      <w:r>
        <w:rPr>
          <w:rFonts w:eastAsia="Times New Roman" w:cstheme="minorHAnsi"/>
          <w:lang w:eastAsia="en-GB"/>
        </w:rPr>
        <w:t>cy of refusing to deliver food</w:t>
      </w:r>
      <w:r w:rsidR="00457103">
        <w:rPr>
          <w:rFonts w:eastAsia="Times New Roman" w:cstheme="minorHAnsi"/>
          <w:lang w:eastAsia="en-GB"/>
        </w:rPr>
        <w:t xml:space="preserve"> to some neighbourhoods, on the grounds that in practice the policy discriminates against minorities. Do you agree or disagree? Explain why.</w:t>
      </w:r>
    </w:p>
    <w:p w:rsidR="002E362F" w:rsidRDefault="002E362F" w:rsidP="00C00261">
      <w:pPr>
        <w:spacing w:line="360" w:lineRule="auto"/>
        <w:jc w:val="both"/>
        <w:rPr>
          <w:rFonts w:cstheme="minorHAnsi"/>
        </w:rPr>
      </w:pPr>
    </w:p>
    <w:p w:rsidR="002E362F" w:rsidRDefault="002E362F">
      <w:pPr>
        <w:rPr>
          <w:rFonts w:cstheme="minorHAnsi"/>
        </w:rPr>
      </w:pPr>
    </w:p>
    <w:p w:rsidR="002E362F" w:rsidRPr="00671AF1" w:rsidRDefault="002E362F">
      <w:pPr>
        <w:rPr>
          <w:rFonts w:cstheme="minorHAnsi"/>
        </w:rPr>
      </w:pPr>
    </w:p>
    <w:sectPr w:rsidR="002E362F" w:rsidRPr="00671AF1" w:rsidSect="001D5830">
      <w:type w:val="continuous"/>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3C1500"/>
    <w:multiLevelType w:val="hybridMultilevel"/>
    <w:tmpl w:val="7942445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3E2CEC"/>
    <w:multiLevelType w:val="hybridMultilevel"/>
    <w:tmpl w:val="317A7084"/>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66D37F38"/>
    <w:multiLevelType w:val="hybridMultilevel"/>
    <w:tmpl w:val="8C02B2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7345CC1"/>
    <w:multiLevelType w:val="hybridMultilevel"/>
    <w:tmpl w:val="4888ECB0"/>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B6E"/>
    <w:rsid w:val="001D5830"/>
    <w:rsid w:val="0023407E"/>
    <w:rsid w:val="00284BE4"/>
    <w:rsid w:val="002C7FC0"/>
    <w:rsid w:val="002E362F"/>
    <w:rsid w:val="003F4778"/>
    <w:rsid w:val="00457103"/>
    <w:rsid w:val="00671AF1"/>
    <w:rsid w:val="00734B6E"/>
    <w:rsid w:val="008637DF"/>
    <w:rsid w:val="008A0CF5"/>
    <w:rsid w:val="009C5F50"/>
    <w:rsid w:val="009D688E"/>
    <w:rsid w:val="00C00261"/>
    <w:rsid w:val="00D573BD"/>
    <w:rsid w:val="00EE353A"/>
    <w:rsid w:val="00FB72B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5:chartTrackingRefBased/>
  <w15:docId w15:val="{40F2696E-31FD-4169-8836-231A43A5A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F477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2E362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4778"/>
    <w:rPr>
      <w:rFonts w:ascii="Times New Roman" w:eastAsia="Times New Roman" w:hAnsi="Times New Roman" w:cs="Times New Roman"/>
      <w:b/>
      <w:bCs/>
      <w:kern w:val="36"/>
      <w:sz w:val="48"/>
      <w:szCs w:val="48"/>
      <w:lang w:eastAsia="en-GB"/>
    </w:rPr>
  </w:style>
  <w:style w:type="character" w:styleId="Emphasis">
    <w:name w:val="Emphasis"/>
    <w:basedOn w:val="DefaultParagraphFont"/>
    <w:uiPriority w:val="20"/>
    <w:qFormat/>
    <w:rsid w:val="003F4778"/>
    <w:rPr>
      <w:i/>
      <w:iCs/>
    </w:rPr>
  </w:style>
  <w:style w:type="paragraph" w:styleId="BalloonText">
    <w:name w:val="Balloon Text"/>
    <w:basedOn w:val="Normal"/>
    <w:link w:val="BalloonTextChar"/>
    <w:uiPriority w:val="99"/>
    <w:semiHidden/>
    <w:unhideWhenUsed/>
    <w:rsid w:val="002C7F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FC0"/>
    <w:rPr>
      <w:rFonts w:ascii="Segoe UI" w:hAnsi="Segoe UI" w:cs="Segoe UI"/>
      <w:sz w:val="18"/>
      <w:szCs w:val="18"/>
    </w:rPr>
  </w:style>
  <w:style w:type="character" w:customStyle="1" w:styleId="Heading2Char">
    <w:name w:val="Heading 2 Char"/>
    <w:basedOn w:val="DefaultParagraphFont"/>
    <w:link w:val="Heading2"/>
    <w:uiPriority w:val="9"/>
    <w:semiHidden/>
    <w:rsid w:val="002E362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7943609">
      <w:bodyDiv w:val="1"/>
      <w:marLeft w:val="0"/>
      <w:marRight w:val="0"/>
      <w:marTop w:val="0"/>
      <w:marBottom w:val="0"/>
      <w:divBdr>
        <w:top w:val="none" w:sz="0" w:space="0" w:color="auto"/>
        <w:left w:val="none" w:sz="0" w:space="0" w:color="auto"/>
        <w:bottom w:val="none" w:sz="0" w:space="0" w:color="auto"/>
        <w:right w:val="none" w:sz="0" w:space="0" w:color="auto"/>
      </w:divBdr>
      <w:divsChild>
        <w:div w:id="781606805">
          <w:marLeft w:val="0"/>
          <w:marRight w:val="0"/>
          <w:marTop w:val="225"/>
          <w:marBottom w:val="0"/>
          <w:divBdr>
            <w:top w:val="none" w:sz="0" w:space="0" w:color="auto"/>
            <w:left w:val="none" w:sz="0" w:space="0" w:color="auto"/>
            <w:bottom w:val="none" w:sz="0" w:space="0" w:color="auto"/>
            <w:right w:val="none" w:sz="0" w:space="0" w:color="auto"/>
          </w:divBdr>
        </w:div>
        <w:div w:id="1087655454">
          <w:marLeft w:val="0"/>
          <w:marRight w:val="0"/>
          <w:marTop w:val="0"/>
          <w:marBottom w:val="0"/>
          <w:divBdr>
            <w:top w:val="none" w:sz="0" w:space="0" w:color="auto"/>
            <w:left w:val="none" w:sz="0" w:space="0" w:color="auto"/>
            <w:bottom w:val="none" w:sz="0" w:space="0" w:color="auto"/>
            <w:right w:val="none" w:sz="0" w:space="0" w:color="auto"/>
          </w:divBdr>
          <w:divsChild>
            <w:div w:id="1090926177">
              <w:marLeft w:val="0"/>
              <w:marRight w:val="0"/>
              <w:marTop w:val="0"/>
              <w:marBottom w:val="0"/>
              <w:divBdr>
                <w:top w:val="none" w:sz="0" w:space="0" w:color="auto"/>
                <w:left w:val="none" w:sz="0" w:space="0" w:color="auto"/>
                <w:bottom w:val="none" w:sz="0" w:space="0" w:color="auto"/>
                <w:right w:val="none" w:sz="0" w:space="0" w:color="auto"/>
              </w:divBdr>
              <w:divsChild>
                <w:div w:id="196523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056027">
      <w:bodyDiv w:val="1"/>
      <w:marLeft w:val="0"/>
      <w:marRight w:val="0"/>
      <w:marTop w:val="0"/>
      <w:marBottom w:val="0"/>
      <w:divBdr>
        <w:top w:val="none" w:sz="0" w:space="0" w:color="auto"/>
        <w:left w:val="none" w:sz="0" w:space="0" w:color="auto"/>
        <w:bottom w:val="none" w:sz="0" w:space="0" w:color="auto"/>
        <w:right w:val="none" w:sz="0" w:space="0" w:color="auto"/>
      </w:divBdr>
      <w:divsChild>
        <w:div w:id="1841457920">
          <w:marLeft w:val="0"/>
          <w:marRight w:val="0"/>
          <w:marTop w:val="0"/>
          <w:marBottom w:val="225"/>
          <w:divBdr>
            <w:top w:val="none" w:sz="0" w:space="0" w:color="auto"/>
            <w:left w:val="none" w:sz="0" w:space="0" w:color="auto"/>
            <w:bottom w:val="none" w:sz="0" w:space="0" w:color="auto"/>
            <w:right w:val="none" w:sz="0" w:space="0" w:color="auto"/>
          </w:divBdr>
          <w:divsChild>
            <w:div w:id="1004430569">
              <w:marLeft w:val="0"/>
              <w:marRight w:val="0"/>
              <w:marTop w:val="0"/>
              <w:marBottom w:val="0"/>
              <w:divBdr>
                <w:top w:val="none" w:sz="0" w:space="0" w:color="auto"/>
                <w:left w:val="none" w:sz="0" w:space="0" w:color="auto"/>
                <w:bottom w:val="none" w:sz="0" w:space="0" w:color="auto"/>
                <w:right w:val="none" w:sz="0" w:space="0" w:color="auto"/>
              </w:divBdr>
            </w:div>
          </w:divsChild>
        </w:div>
        <w:div w:id="2134445146">
          <w:marLeft w:val="0"/>
          <w:marRight w:val="0"/>
          <w:marTop w:val="0"/>
          <w:marBottom w:val="300"/>
          <w:divBdr>
            <w:top w:val="single" w:sz="6" w:space="11" w:color="BCE8F1"/>
            <w:left w:val="single" w:sz="6" w:space="11" w:color="BCE8F1"/>
            <w:bottom w:val="single" w:sz="6" w:space="11" w:color="BCE8F1"/>
            <w:right w:val="single" w:sz="6" w:space="11" w:color="BCE8F1"/>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863</Words>
  <Characters>4924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Leena Barretto</dc:creator>
  <cp:keywords/>
  <dc:description/>
  <cp:lastModifiedBy>Sabriya Said Al Naamani</cp:lastModifiedBy>
  <cp:revision>3</cp:revision>
  <cp:lastPrinted>2017-10-24T08:17:00Z</cp:lastPrinted>
  <dcterms:created xsi:type="dcterms:W3CDTF">2018-11-14T09:48:00Z</dcterms:created>
  <dcterms:modified xsi:type="dcterms:W3CDTF">2018-11-14T09:53:00Z</dcterms:modified>
</cp:coreProperties>
</file>